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Быковской районной Думы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7D0B">
        <w:rPr>
          <w:rFonts w:ascii="Times New Roman" w:hAnsi="Times New Roman" w:cs="Times New Roman"/>
          <w:sz w:val="28"/>
          <w:szCs w:val="28"/>
        </w:rPr>
        <w:t xml:space="preserve"> 26.01.2021г № 38/306</w:t>
      </w:r>
      <w:bookmarkStart w:id="0" w:name="_GoBack"/>
      <w:bookmarkEnd w:id="0"/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F65FC" w:rsidRPr="008F65FC" w:rsidRDefault="008F65FC" w:rsidP="008F6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5FC">
        <w:rPr>
          <w:rFonts w:ascii="Times New Roman" w:eastAsia="Times New Roman" w:hAnsi="Times New Roman" w:cs="Times New Roman"/>
          <w:b/>
          <w:sz w:val="28"/>
          <w:szCs w:val="28"/>
        </w:rPr>
        <w:t>ЧАСТЬ III. ГРАДОСТРОИТЕЛЬНЫЕ РЕГЛАМЕНТЫ</w:t>
      </w:r>
    </w:p>
    <w:tbl>
      <w:tblPr>
        <w:tblpPr w:leftFromText="180" w:rightFromText="180" w:vertAnchor="page" w:horzAnchor="margin" w:tblpXSpec="center" w:tblpY="43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  <w:gridCol w:w="1134"/>
      </w:tblGrid>
      <w:tr w:rsidR="003F76D0" w:rsidRPr="00693710" w:rsidTr="00693710">
        <w:trPr>
          <w:cantSplit/>
          <w:trHeight w:val="555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Кодовые обозначения</w:t>
            </w:r>
          </w:p>
        </w:tc>
        <w:tc>
          <w:tcPr>
            <w:tcW w:w="6946" w:type="dxa"/>
            <w:vAlign w:val="center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территориальных зон</w:t>
            </w:r>
          </w:p>
        </w:tc>
        <w:tc>
          <w:tcPr>
            <w:tcW w:w="1134" w:type="dxa"/>
            <w:vAlign w:val="center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F76D0" w:rsidRPr="00693710" w:rsidTr="00693710">
        <w:trPr>
          <w:cantSplit/>
          <w:trHeight w:val="410"/>
        </w:trPr>
        <w:tc>
          <w:tcPr>
            <w:tcW w:w="9322" w:type="dxa"/>
            <w:gridSpan w:val="2"/>
            <w:vAlign w:val="center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32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409"/>
        </w:trPr>
        <w:tc>
          <w:tcPr>
            <w:tcW w:w="9322" w:type="dxa"/>
            <w:gridSpan w:val="2"/>
            <w:vAlign w:val="center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615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Д-1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85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Д-2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учебно-образовательного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21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Д-3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здравоохранения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43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spacing w:after="120" w:line="252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449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рекреационного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71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Р-2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60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Р-3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водного фонда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71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93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сельскохозяйственного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71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СХ-2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сельскохозяйственного производства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79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ЗОНЫ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57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размещения производственных объектов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79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43"/>
        </w:trPr>
        <w:tc>
          <w:tcPr>
            <w:tcW w:w="2376" w:type="dxa"/>
          </w:tcPr>
          <w:p w:rsidR="003F76D0" w:rsidRPr="001602E3" w:rsidRDefault="001602E3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E3">
              <w:rPr>
                <w:rFonts w:ascii="Times New Roman" w:eastAsia="Times New Roman" w:hAnsi="Times New Roman" w:cs="Times New Roman"/>
                <w:sz w:val="24"/>
                <w:szCs w:val="24"/>
              </w:rPr>
              <w:t>СП-1</w:t>
            </w:r>
          </w:p>
        </w:tc>
        <w:tc>
          <w:tcPr>
            <w:tcW w:w="6946" w:type="dxa"/>
          </w:tcPr>
          <w:p w:rsidR="003F76D0" w:rsidRPr="001602E3" w:rsidRDefault="001602E3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E3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защитных зеленых насаждений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2E3" w:rsidRPr="00693710" w:rsidTr="00693710">
        <w:trPr>
          <w:cantSplit/>
          <w:trHeight w:val="343"/>
        </w:trPr>
        <w:tc>
          <w:tcPr>
            <w:tcW w:w="2376" w:type="dxa"/>
          </w:tcPr>
          <w:p w:rsidR="001602E3" w:rsidRPr="001602E3" w:rsidRDefault="001602E3" w:rsidP="0016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02E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946" w:type="dxa"/>
          </w:tcPr>
          <w:p w:rsidR="001602E3" w:rsidRPr="001602E3" w:rsidRDefault="001602E3" w:rsidP="0016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E3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военных и гражданских захоронений</w:t>
            </w:r>
          </w:p>
        </w:tc>
        <w:tc>
          <w:tcPr>
            <w:tcW w:w="1134" w:type="dxa"/>
          </w:tcPr>
          <w:p w:rsidR="001602E3" w:rsidRPr="00693710" w:rsidRDefault="001602E3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407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ИНЖЕНЕРНОЙ И ТРАНСПОРТНОЙ ИНФРАСТРУКТУРЫ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43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ИТ-1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транспортной инфраструктуры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66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ИТ-2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инженерной инфраструктуры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3F15" w:rsidRPr="00B36FD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17. Перечень территориальных зон, выделенных на карте градостроительного зонирования. </w:t>
      </w:r>
    </w:p>
    <w:p w:rsid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На карте градостроительного зонирования выделены следующие виды территориальных зон:</w:t>
      </w:r>
    </w:p>
    <w:p w:rsid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B36FDB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237757830"/>
      <w:bookmarkStart w:id="2" w:name="_Toc237765949"/>
      <w:bookmarkStart w:id="3" w:name="_Toc239047218"/>
      <w:bookmarkStart w:id="4" w:name="_Toc240185264"/>
      <w:bookmarkStart w:id="5" w:name="_Toc245782440"/>
      <w:bookmarkStart w:id="6" w:name="_Toc248206867"/>
      <w:bookmarkStart w:id="7" w:name="_Toc254953798"/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t>Статья 18. Градостроительные регламенты территориальных зон.</w:t>
      </w:r>
      <w:bookmarkEnd w:id="1"/>
      <w:bookmarkEnd w:id="2"/>
      <w:bookmarkEnd w:id="3"/>
      <w:bookmarkEnd w:id="4"/>
      <w:bookmarkEnd w:id="5"/>
      <w:bookmarkEnd w:id="6"/>
      <w:bookmarkEnd w:id="7"/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7A7D3B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ЖИЛЫЕ ЗОНЫ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Ж-1 ЗОНА ЗАСТРОЙКИ ИНДИВИДУАЛЬНЫМИ ЖИЛЫМИ ДОМАМИ.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954"/>
        <w:gridCol w:w="1531"/>
      </w:tblGrid>
      <w:tr w:rsidR="00E53F15" w:rsidRPr="00693710" w:rsidTr="00AA16F7">
        <w:trPr>
          <w:tblHeader/>
        </w:trPr>
        <w:tc>
          <w:tcPr>
            <w:tcW w:w="141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855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34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AA16F7">
        <w:trPr>
          <w:tblHeader/>
        </w:trPr>
        <w:tc>
          <w:tcPr>
            <w:tcW w:w="141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55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4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AA16F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AA16F7">
        <w:tc>
          <w:tcPr>
            <w:tcW w:w="1411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индивидуального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строительства</w:t>
            </w:r>
            <w:proofErr w:type="spellEnd"/>
          </w:p>
        </w:tc>
        <w:tc>
          <w:tcPr>
            <w:tcW w:w="28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хозяйственных построек</w:t>
            </w:r>
          </w:p>
        </w:tc>
        <w:tc>
          <w:tcPr>
            <w:tcW w:w="734" w:type="pct"/>
          </w:tcPr>
          <w:p w:rsidR="00E53F15" w:rsidRPr="00693710" w:rsidRDefault="00B47A50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AA16F7">
        <w:tc>
          <w:tcPr>
            <w:tcW w:w="1411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Малоэтажная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многоквартирная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застройка</w:t>
            </w:r>
            <w:proofErr w:type="spellEnd"/>
          </w:p>
        </w:tc>
        <w:tc>
          <w:tcPr>
            <w:tcW w:w="28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3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</w:tr>
      <w:tr w:rsidR="00E53F15" w:rsidRPr="00693710" w:rsidTr="00AA16F7">
        <w:tc>
          <w:tcPr>
            <w:tcW w:w="1411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Блокированная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застройка</w:t>
            </w:r>
            <w:proofErr w:type="spellEnd"/>
          </w:p>
        </w:tc>
        <w:tc>
          <w:tcPr>
            <w:tcW w:w="28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(жилые дома блокированной застройки);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декоративных и плодовых деревьев, овощных и ягодных культур;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3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</w:tr>
      <w:tr w:rsidR="00CF314E" w:rsidRPr="00693710" w:rsidTr="00AA16F7">
        <w:tc>
          <w:tcPr>
            <w:tcW w:w="1411" w:type="pct"/>
          </w:tcPr>
          <w:p w:rsidR="00CF314E" w:rsidRPr="003A70CB" w:rsidRDefault="00CF314E" w:rsidP="00496EC7">
            <w:pPr>
              <w:divId w:val="213347605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Передвижное жилье</w:t>
            </w:r>
          </w:p>
        </w:tc>
        <w:tc>
          <w:tcPr>
            <w:tcW w:w="2855" w:type="pct"/>
          </w:tcPr>
          <w:p w:rsidR="00CF314E" w:rsidRPr="003A70CB" w:rsidRDefault="00CF314E" w:rsidP="00693710">
            <w:pPr>
              <w:jc w:val="both"/>
              <w:divId w:val="18262387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100096"/>
            <w:bookmarkEnd w:id="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34" w:type="pct"/>
          </w:tcPr>
          <w:p w:rsidR="00CF314E" w:rsidRPr="003A70CB" w:rsidRDefault="00CF314E">
            <w:pPr>
              <w:jc w:val="center"/>
              <w:divId w:val="10126624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st100097"/>
            <w:bookmarkEnd w:id="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E53F15" w:rsidRPr="00693710" w:rsidTr="00AA16F7">
        <w:tc>
          <w:tcPr>
            <w:tcW w:w="141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8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 </w:t>
            </w:r>
            <w:hyperlink r:id="rId7" w:anchor="block_1021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кодом 2.1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73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E53F15" w:rsidRPr="00693710" w:rsidTr="00AA16F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2B5A4A" w:rsidRPr="00693710" w:rsidTr="00AA16F7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8" w:anchor="dst11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2.7.2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2B5A4A" w:rsidRPr="00693710" w:rsidTr="00AA16F7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</w:tr>
      <w:tr w:rsidR="00E53F15" w:rsidRPr="00693710" w:rsidTr="00AA16F7">
        <w:tc>
          <w:tcPr>
            <w:tcW w:w="141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8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3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3F15" w:rsidRPr="00693710" w:rsidTr="00AA16F7">
        <w:tc>
          <w:tcPr>
            <w:tcW w:w="141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3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693710" w:rsidTr="00AA16F7">
        <w:tc>
          <w:tcPr>
            <w:tcW w:w="1411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855" w:type="pct"/>
          </w:tcPr>
          <w:p w:rsidR="00E53F15" w:rsidRPr="00693710" w:rsidRDefault="00E53F15" w:rsidP="00693710">
            <w:pPr>
              <w:spacing w:before="75" w:after="75"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3F15" w:rsidRPr="00693710" w:rsidRDefault="00E53F15" w:rsidP="00693710">
            <w:pPr>
              <w:spacing w:before="75" w:after="75"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0" w:anchor="block_10271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кодами 2.7.1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1" w:anchor="block_1049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4.9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2" w:anchor="block_1723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34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AA16F7">
        <w:tc>
          <w:tcPr>
            <w:tcW w:w="141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территории</w:t>
            </w:r>
            <w:proofErr w:type="spellEnd"/>
          </w:p>
        </w:tc>
        <w:tc>
          <w:tcPr>
            <w:tcW w:w="28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3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AA16F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2B5A4A" w:rsidRPr="00693710" w:rsidTr="00AA16F7">
        <w:tc>
          <w:tcPr>
            <w:tcW w:w="1411" w:type="pct"/>
          </w:tcPr>
          <w:p w:rsidR="002B5A4A" w:rsidRPr="003A70CB" w:rsidRDefault="002B5A4A" w:rsidP="0049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855" w:type="pct"/>
          </w:tcPr>
          <w:p w:rsidR="002B5A4A" w:rsidRPr="003A70CB" w:rsidRDefault="002B5A4A" w:rsidP="00AA1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3" w:anchor="dst100115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кодами 3.1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" w:anchor="dst100124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3.2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" w:anchor="dst100139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3.3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" w:anchor="dst100142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3.4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7" w:anchor="dst100145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3.4.1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8" w:anchor="dst100157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3.5.1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anchor="dst100163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3.6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0" w:anchor="dst100175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3.7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1" w:anchor="dst100208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3.10.1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2" w:anchor="dst100217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4.1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3" w:anchor="dst100223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4.3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4" w:anchor="dst100226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4.4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anchor="dst100232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4.6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26" w:anchor="dst100280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5.1.2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7" w:anchor="dst100283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5.1.3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</w:t>
            </w: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санитарной зоны</w:t>
            </w:r>
          </w:p>
        </w:tc>
        <w:tc>
          <w:tcPr>
            <w:tcW w:w="734" w:type="pct"/>
          </w:tcPr>
          <w:p w:rsidR="002B5A4A" w:rsidRPr="003A70CB" w:rsidRDefault="002B5A4A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</w:tr>
      <w:tr w:rsidR="002B5A4A" w:rsidRPr="00693710" w:rsidTr="00AA16F7">
        <w:tc>
          <w:tcPr>
            <w:tcW w:w="1411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855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34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2B5A4A" w:rsidRPr="00693710" w:rsidTr="00AA16F7">
        <w:tc>
          <w:tcPr>
            <w:tcW w:w="1411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34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2B5A4A" w:rsidRPr="00693710" w:rsidTr="00AA16F7">
        <w:tc>
          <w:tcPr>
            <w:tcW w:w="1411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855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34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C3545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C354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AA16F7" w:rsidRDefault="00AA16F7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параметры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высота индивидуальных гаражей, хозяйственных построек 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</w:tbl>
    <w:p w:rsidR="00E53F15" w:rsidRPr="00E53F15" w:rsidRDefault="00E53F15" w:rsidP="00AA16F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AA1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</w:t>
      </w:r>
      <w:r w:rsidR="001C0555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применительно для территориальной зоны отражены в</w:t>
      </w:r>
      <w:r w:rsidR="00AB0762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96EC7" w:rsidRDefault="00496EC7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ОБЩЕСТВЕННО-ДЕЛОВЫЕ ЗОНЫ.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Д-1. ЗОНА ОБЪЕКТОВ ОБЩЕСТВЕННО-ДЕЛОВОГО И КОММЕРЧЕСКОГО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</w:t>
      </w:r>
      <w:r w:rsidR="00AA16F7">
        <w:rPr>
          <w:rFonts w:ascii="Times New Roman" w:eastAsia="Times New Roman" w:hAnsi="Times New Roman" w:cs="Times New Roman"/>
          <w:sz w:val="28"/>
          <w:szCs w:val="28"/>
        </w:rPr>
        <w:t>й и процедур формирования части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E53F15" w:rsidRPr="00E53F15" w:rsidRDefault="00AA16F7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Зона охватывает части</w:t>
      </w:r>
      <w:r w:rsidR="00E53F15"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пункта, </w:t>
      </w:r>
      <w:proofErr w:type="gramStart"/>
      <w:r w:rsidR="00E53F15" w:rsidRPr="00E53F15">
        <w:rPr>
          <w:rFonts w:ascii="Times New Roman" w:eastAsia="Times New Roman" w:hAnsi="Times New Roman" w:cs="Times New Roman"/>
          <w:sz w:val="28"/>
          <w:szCs w:val="28"/>
        </w:rPr>
        <w:t>характеризующийся</w:t>
      </w:r>
      <w:proofErr w:type="gramEnd"/>
      <w:r w:rsidR="00E53F15" w:rsidRPr="00E53F15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многофункциональным использованием территории.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541560" w:rsidRPr="00693710" w:rsidTr="009E3697">
        <w:tc>
          <w:tcPr>
            <w:tcW w:w="1396" w:type="pct"/>
          </w:tcPr>
          <w:p w:rsidR="00541560" w:rsidRPr="00693710" w:rsidRDefault="00541560" w:rsidP="00DC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541560" w:rsidRPr="00693710" w:rsidRDefault="00541560" w:rsidP="00AA16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41560" w:rsidRPr="00693710" w:rsidRDefault="00541560" w:rsidP="00AA16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AA16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st100114"/>
            <w:bookmarkEnd w:id="10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28" w:anchor="dst100118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кодами 3.1.1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29" w:anchor="dst100121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AA1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st100115"/>
            <w:bookmarkEnd w:id="11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st100116"/>
            <w:bookmarkEnd w:id="12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AA16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st100117"/>
            <w:bookmarkEnd w:id="13"/>
            <w:proofErr w:type="gramStart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st100118"/>
            <w:bookmarkEnd w:id="14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социальной помощи населению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st100135"/>
            <w:bookmarkEnd w:id="15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0" w:anchor="dst100235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st100136"/>
            <w:bookmarkEnd w:id="16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C47783" w:rsidRPr="00693710" w:rsidTr="00C477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st100234"/>
            <w:bookmarkStart w:id="18" w:name="dst12"/>
            <w:bookmarkEnd w:id="17"/>
            <w:bookmarkEnd w:id="1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st100235"/>
            <w:bookmarkEnd w:id="1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сооружений, предназначенных для организации развлекательных мероприятий, путешествий,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занятий спортом в помещениях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st100408"/>
            <w:bookmarkEnd w:id="2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st100409"/>
            <w:bookmarkEnd w:id="2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 2.7.2,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2" w:name="dst100458"/>
            <w:bookmarkEnd w:id="22"/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Улично-дорожная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dst100459"/>
            <w:bookmarkEnd w:id="2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1" w:anchor="dst100109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anchor="dst100250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anchor="dst100385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4" w:name="dst100460"/>
            <w:bookmarkEnd w:id="2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E498C" w:rsidRPr="00693710" w:rsidTr="008E498C">
        <w:tc>
          <w:tcPr>
            <w:tcW w:w="5000" w:type="pct"/>
            <w:gridSpan w:val="3"/>
          </w:tcPr>
          <w:p w:rsidR="008E498C" w:rsidRPr="00693710" w:rsidRDefault="008E498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E53F15" w:rsidRPr="00E53F15" w:rsidRDefault="00E53F15" w:rsidP="00CE0D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AA16F7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Д-2. ЗОНА ОБЪЕКТОВ УЧЕБНО-ОБРАЗОВАТЕЛЬНОГО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занятий спортом в помещениях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кодами 2.7.2,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6D034C" w:rsidRPr="00693710" w:rsidTr="009E3697">
        <w:tc>
          <w:tcPr>
            <w:tcW w:w="1396" w:type="pct"/>
          </w:tcPr>
          <w:p w:rsidR="006D034C" w:rsidRPr="00693710" w:rsidRDefault="006D034C" w:rsidP="00CE0D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6D034C" w:rsidRPr="00693710" w:rsidRDefault="006D034C" w:rsidP="00CE0D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6D034C" w:rsidRPr="00693710" w:rsidRDefault="006D034C" w:rsidP="00CE0D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видами разрешенного использования с кодами 3.0, 4.0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6D034C" w:rsidRPr="00693710" w:rsidRDefault="006D034C" w:rsidP="00CE0D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Улично-дорожная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аницах городских улиц и дорог, за исключением предусмотренных видами разрешенного использования </w:t>
            </w:r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</w:t>
            </w:r>
            <w:hyperlink r:id="rId34" w:anchor="dst100109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anchor="dst100250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anchor="dst100385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E498C" w:rsidRPr="00693710" w:rsidTr="008E498C">
        <w:tc>
          <w:tcPr>
            <w:tcW w:w="5000" w:type="pct"/>
            <w:gridSpan w:val="3"/>
          </w:tcPr>
          <w:p w:rsidR="008E498C" w:rsidRPr="00693710" w:rsidRDefault="008E498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496EC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ограничению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зданий, строений, сооружений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AA16F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AA1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AA16F7" w:rsidRDefault="00AA16F7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Д-3. ЗОНА ОБЪЕКТОВ ЗДРАВООХРАНЕНИЯ.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лаборатории)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Стационарное медицинское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7" w:anchor="dst100109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anchor="dst100250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anchor="dst100385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476F0E" w:rsidRPr="00693710" w:rsidTr="00476F0E">
        <w:tc>
          <w:tcPr>
            <w:tcW w:w="1396" w:type="pct"/>
          </w:tcPr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476F0E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D62802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ЗОНЫ РЕКРЕАЦИОННОГО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br/>
      </w: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 xml:space="preserve"> Р-1. ЗОНА ОБЪЕКТОВ РЕКРЕАЦИОННОГО НАЗНАЧЕНИЯ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Оборудованные площадки для занятий спортом </w:t>
            </w:r>
          </w:p>
        </w:tc>
        <w:tc>
          <w:tcPr>
            <w:tcW w:w="2583" w:type="pct"/>
          </w:tcPr>
          <w:p w:rsidR="006B3A91" w:rsidRDefault="006B3A91" w:rsidP="00AA1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021" w:type="pct"/>
          </w:tcPr>
          <w:p w:rsidR="006B3A91" w:rsidRDefault="006B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5.1.4 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обслуживание </w:t>
            </w:r>
          </w:p>
        </w:tc>
        <w:tc>
          <w:tcPr>
            <w:tcW w:w="2583" w:type="pct"/>
          </w:tcPr>
          <w:p w:rsidR="006B3A91" w:rsidRDefault="006B3A91" w:rsidP="00AA1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6B3A91" w:rsidRDefault="006B3A91" w:rsidP="00AA1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детских лагерей </w:t>
            </w:r>
          </w:p>
        </w:tc>
        <w:tc>
          <w:tcPr>
            <w:tcW w:w="1021" w:type="pct"/>
          </w:tcPr>
          <w:p w:rsidR="006B3A91" w:rsidRDefault="006B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 </w:t>
            </w: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st100420"/>
            <w:bookmarkEnd w:id="25"/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dst100421"/>
            <w:bookmarkEnd w:id="2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</w:t>
            </w: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dst100422"/>
            <w:bookmarkEnd w:id="2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Санаторная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dst100423"/>
            <w:bookmarkEnd w:id="2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dst100424"/>
            <w:bookmarkEnd w:id="2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</w:t>
            </w:r>
          </w:p>
        </w:tc>
      </w:tr>
      <w:tr w:rsidR="005C648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81" w:rsidRPr="00CE0D53" w:rsidRDefault="005C6481" w:rsidP="005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Природно-познавательный туризм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81" w:rsidRPr="00CE0D53" w:rsidRDefault="005C6481" w:rsidP="00AA1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CE0D53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CE0D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81" w:rsidRPr="00CE0D53" w:rsidRDefault="005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</w:tr>
      <w:tr w:rsidR="005C648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81" w:rsidRPr="00CE0D53" w:rsidRDefault="005C6481" w:rsidP="005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 xml:space="preserve">Охота и рыбалка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81" w:rsidRPr="00CE0D53" w:rsidRDefault="005C6481" w:rsidP="00AA1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81" w:rsidRPr="00CE0D53" w:rsidRDefault="005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bookmarkStart w:id="30" w:name="dst100425"/>
            <w:bookmarkEnd w:id="30"/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693710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3.1.1</w:t>
            </w:r>
          </w:p>
        </w:tc>
      </w:tr>
      <w:tr w:rsidR="009F3C70" w:rsidRPr="00693710" w:rsidTr="009E3697">
        <w:tc>
          <w:tcPr>
            <w:tcW w:w="1396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0" w:anchor="dst100109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anchor="dst100250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AA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anchor="dst100385" w:history="1">
              <w:r w:rsidRPr="00AA16F7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</w:tr>
      <w:tr w:rsidR="009F3C70" w:rsidRPr="00693710" w:rsidTr="009E3697">
        <w:tc>
          <w:tcPr>
            <w:tcW w:w="1396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DB1CD0" w:rsidTr="00DB1CD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Историко-культурная деятельность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Общественное питание</w:t>
            </w: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4.6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lastRenderedPageBreak/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9F3C70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9F3C70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E53F15"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9F3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Р-2. ЗОНА ЛЕСОВ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167CD5" w:rsidRPr="00693710" w:rsidTr="00B36FDB">
        <w:tc>
          <w:tcPr>
            <w:tcW w:w="1396" w:type="pct"/>
          </w:tcPr>
          <w:p w:rsidR="00167CD5" w:rsidRPr="00693710" w:rsidRDefault="00167CD5" w:rsidP="00B36F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Охрана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территорий</w:t>
            </w:r>
            <w:proofErr w:type="spellEnd"/>
          </w:p>
        </w:tc>
        <w:tc>
          <w:tcPr>
            <w:tcW w:w="2583" w:type="pct"/>
          </w:tcPr>
          <w:p w:rsidR="00167CD5" w:rsidRPr="00693710" w:rsidRDefault="00167CD5" w:rsidP="00B36F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Сохранение отдельных естественных качеств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защитными лесами,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167CD5" w:rsidRPr="00693710" w:rsidRDefault="00167CD5" w:rsidP="00B36F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9.1</w:t>
            </w:r>
          </w:p>
        </w:tc>
      </w:tr>
      <w:tr w:rsidR="00DC74C9" w:rsidRPr="00693710" w:rsidTr="00DC74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D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AA16F7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dst100429"/>
            <w:bookmarkEnd w:id="3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охрана и восстановление </w:t>
            </w: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proofErr w:type="gram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</w:t>
            </w:r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hyperlink r:id="rId43" w:anchor="dst100433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кодами 10.1</w:t>
              </w:r>
            </w:hyperlink>
            <w:r w:rsidRPr="00AA16F7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44" w:anchor="dst100442" w:history="1">
              <w:r w:rsidRPr="00AA16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D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dst100430"/>
            <w:bookmarkEnd w:id="32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Заготовка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древесины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dst100432"/>
            <w:bookmarkEnd w:id="3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4" w:name="dst100433"/>
            <w:bookmarkEnd w:id="3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5" w:name="dst100434"/>
            <w:bookmarkEnd w:id="35"/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плантации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dst100435"/>
            <w:bookmarkEnd w:id="3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7" w:name="dst100436"/>
            <w:bookmarkEnd w:id="3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8" w:name="dst100437"/>
            <w:bookmarkEnd w:id="38"/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Заготовка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ресурсов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dst100438"/>
            <w:bookmarkEnd w:id="39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живицы, сбор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0" w:name="dst100439"/>
            <w:bookmarkEnd w:id="40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</w:t>
            </w:r>
          </w:p>
        </w:tc>
      </w:tr>
      <w:tr w:rsidR="00E53F15" w:rsidRPr="00693710" w:rsidTr="00DC74C9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265B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Вспомогательные виды разрешенного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AA16F7" w:rsidRDefault="00AA16F7" w:rsidP="00AA16F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A16F7" w:rsidRDefault="00E53F15" w:rsidP="00AA16F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E53F15" w:rsidRPr="00E53F15" w:rsidRDefault="00E53F15" w:rsidP="00AA16F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64"/>
        <w:gridCol w:w="6150"/>
        <w:gridCol w:w="1077"/>
        <w:gridCol w:w="2147"/>
      </w:tblGrid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Default="00E53F15" w:rsidP="00E53F15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3C70" w:rsidRPr="00E53F15" w:rsidRDefault="009F3C70" w:rsidP="00E53F15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C70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лесного фонда</w:t>
      </w:r>
      <w:r w:rsidRPr="009F3C7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статьей 36 Градостроительного кодекса РФ</w:t>
      </w:r>
      <w:r w:rsidR="00DB1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45A" w:rsidRPr="00E53F15" w:rsidRDefault="0013445A" w:rsidP="0013445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9F3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spacing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Р-3 ЗОНА ОБЪЕКТОВ ВОДНОГО ФОНДА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сохранения объектов водного фонда.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A964B7" w:rsidRPr="00693710" w:rsidTr="00DC74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4B7" w:rsidRDefault="00A964B7" w:rsidP="00DC322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спорт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4B7" w:rsidRDefault="00A964B7" w:rsidP="00A9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 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4B7" w:rsidRDefault="00A9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5.1.5 </w:t>
            </w:r>
          </w:p>
        </w:tc>
      </w:tr>
      <w:tr w:rsidR="00A964B7" w:rsidRPr="00693710" w:rsidTr="00DC74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4B7" w:rsidRDefault="00A964B7" w:rsidP="00DC322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Причалы для маломерных судов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4B7" w:rsidRDefault="00A964B7" w:rsidP="00A9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предназначенных для причаливания, хранения и обслуживания яхт, катеров, лодок и других маломерных судов 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4B7" w:rsidRDefault="00A9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</w:tr>
      <w:tr w:rsidR="00DC74C9" w:rsidRPr="00693710" w:rsidTr="00DC74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DC3221">
            <w:pPr>
              <w:spacing w:after="10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A964B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dst100444"/>
            <w:bookmarkEnd w:id="4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DC74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dst100445"/>
            <w:bookmarkEnd w:id="4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E53F15" w:rsidRPr="00693710" w:rsidTr="00DC74C9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</w:tr>
      <w:tr w:rsidR="00E53F15" w:rsidRPr="00693710" w:rsidTr="00DC74C9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E53F15" w:rsidRPr="00693710" w:rsidTr="00DC74C9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рыбозащитных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lastRenderedPageBreak/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265B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</w:t>
            </w:r>
            <w:r w:rsidR="00265B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DC3221" w:rsidRDefault="00DC3221" w:rsidP="00DC32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Default="00E53F15" w:rsidP="00DC32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DC3221" w:rsidRPr="00E53F15" w:rsidRDefault="00DC3221" w:rsidP="00DC32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64"/>
        <w:gridCol w:w="6150"/>
        <w:gridCol w:w="1077"/>
        <w:gridCol w:w="2147"/>
      </w:tblGrid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E53F15" w:rsidRDefault="00E53F15" w:rsidP="00E53F15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земель, покрытых поверхностными водами</w:t>
      </w:r>
      <w:r w:rsidR="009F3C7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статьей 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555" w:rsidRPr="001C055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9F3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СЕЛЬСКОХОЗЯЙСТВЕННОГО НАЗНАЧЕНИЯ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СХ-1 ЗОНА </w:t>
      </w: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ОБЪЕКТОВ</w:t>
      </w: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СЕЛЬСКОХОЗЯЙСТВЕННОГО НАЗНАЧЕНИЯ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4"/>
        <w:gridCol w:w="52"/>
        <w:gridCol w:w="5347"/>
        <w:gridCol w:w="40"/>
        <w:gridCol w:w="1855"/>
      </w:tblGrid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7C4735" w:rsidTr="009E3697">
        <w:tc>
          <w:tcPr>
            <w:tcW w:w="5000" w:type="pct"/>
            <w:gridSpan w:val="5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Сельскохозяйственное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использование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DC3221">
            <w:pPr>
              <w:spacing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сельского хозяйства.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Растениеводство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DC32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53F15" w:rsidRPr="007C4735" w:rsidRDefault="00E53F15" w:rsidP="00DC32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 на сельскохозяйственных угодьях, связанной с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</w:tr>
      <w:tr w:rsidR="009F6A1B" w:rsidRPr="007C4735" w:rsidTr="009F6A1B">
        <w:tc>
          <w:tcPr>
            <w:tcW w:w="1516" w:type="pct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Выращивание тонизирующих, лекарственных, цветочных культур </w:t>
            </w:r>
          </w:p>
        </w:tc>
        <w:tc>
          <w:tcPr>
            <w:tcW w:w="2579" w:type="pct"/>
            <w:gridSpan w:val="2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905" w:type="pct"/>
            <w:gridSpan w:val="2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Садоводство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племенных животных, производство и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Звероводство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1.9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Свиноводство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Пчеловодство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 используемых для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1.12</w:t>
            </w:r>
          </w:p>
        </w:tc>
      </w:tr>
      <w:tr w:rsidR="00DC74C9" w:rsidRPr="007C4735" w:rsidTr="00DC74C9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7C4735" w:rsidRDefault="00DC74C9" w:rsidP="00DC74C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Рыбоводство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7C4735" w:rsidRDefault="00DC74C9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dst100057"/>
            <w:bookmarkEnd w:id="43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C74C9" w:rsidRPr="007C4735" w:rsidRDefault="00DC74C9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C9" w:rsidRPr="007C4735" w:rsidRDefault="00DC74C9" w:rsidP="00DC74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4" w:name="dst100058"/>
            <w:bookmarkEnd w:id="44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1.13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Научное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хозяйства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1.14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1.16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Питомники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Размещение машинно-транспортных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Сенокошение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3A70CB" w:rsidRDefault="00E53F15" w:rsidP="007C473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dst100075"/>
            <w:bookmarkEnd w:id="4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6" w:name="dst100076"/>
            <w:bookmarkEnd w:id="4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1.19</w:t>
            </w:r>
          </w:p>
        </w:tc>
      </w:tr>
      <w:tr w:rsidR="00E53F15" w:rsidRPr="007C4735" w:rsidTr="009E369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Выпас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7C473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dst100078"/>
            <w:bookmarkEnd w:id="4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8" w:name="dst100079"/>
            <w:bookmarkEnd w:id="4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1.20</w:t>
            </w:r>
          </w:p>
        </w:tc>
      </w:tr>
      <w:tr w:rsidR="00E53F15" w:rsidRPr="007C4735" w:rsidTr="009E3697">
        <w:tc>
          <w:tcPr>
            <w:tcW w:w="5000" w:type="pct"/>
            <w:gridSpan w:val="5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982EB4" w:rsidRPr="007C4735" w:rsidTr="009E3697">
        <w:tc>
          <w:tcPr>
            <w:tcW w:w="1516" w:type="pct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</w:t>
            </w:r>
            <w:r w:rsidRPr="00DC32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45" w:history="1">
              <w:r w:rsidRPr="00DC3221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DC32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 w:rsidRPr="00DC3221">
                <w:rPr>
                  <w:rFonts w:ascii="Times New Roman" w:hAnsi="Times New Roman" w:cs="Times New Roman"/>
                  <w:sz w:val="24"/>
                  <w:szCs w:val="24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982EB4" w:rsidRDefault="0098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Гидротехнические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сооружения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11.3</w:t>
            </w:r>
          </w:p>
        </w:tc>
      </w:tr>
      <w:tr w:rsidR="00DB1CD0" w:rsidRPr="007C4735" w:rsidTr="009E3697">
        <w:tc>
          <w:tcPr>
            <w:tcW w:w="1516" w:type="pct"/>
          </w:tcPr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Историко-культурная деятельность </w:t>
            </w:r>
          </w:p>
        </w:tc>
        <w:tc>
          <w:tcPr>
            <w:tcW w:w="2579" w:type="pct"/>
            <w:gridSpan w:val="2"/>
          </w:tcPr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905" w:type="pct"/>
            <w:gridSpan w:val="2"/>
          </w:tcPr>
          <w:p w:rsidR="00DB1CD0" w:rsidRDefault="00DB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</w:tr>
      <w:tr w:rsidR="00EA2119" w:rsidRPr="007C4735" w:rsidTr="009E3697">
        <w:tc>
          <w:tcPr>
            <w:tcW w:w="1516" w:type="pct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1934" w:rsidRPr="007C4735" w:rsidTr="00DC3221">
        <w:tc>
          <w:tcPr>
            <w:tcW w:w="1541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47" w:anchor="dst100109" w:history="1">
              <w:r w:rsidRPr="00DC3221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DC322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48" w:anchor="dst100250" w:history="1">
              <w:r w:rsidRPr="00DC3221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DC322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49" w:anchor="dst100385" w:history="1">
              <w:r w:rsidRPr="00DC3221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7.2.1</w:t>
            </w:r>
          </w:p>
        </w:tc>
      </w:tr>
      <w:tr w:rsidR="004E785F" w:rsidRPr="007C4735" w:rsidTr="00DC3221">
        <w:tc>
          <w:tcPr>
            <w:tcW w:w="1541" w:type="pct"/>
            <w:gridSpan w:val="2"/>
          </w:tcPr>
          <w:p w:rsidR="004E785F" w:rsidRPr="004E785F" w:rsidRDefault="004E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Трубопроводный транспорт </w:t>
            </w:r>
          </w:p>
        </w:tc>
        <w:tc>
          <w:tcPr>
            <w:tcW w:w="2573" w:type="pct"/>
            <w:gridSpan w:val="2"/>
          </w:tcPr>
          <w:p w:rsidR="004E785F" w:rsidRPr="004E785F" w:rsidRDefault="004E785F" w:rsidP="00DC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86" w:type="pct"/>
          </w:tcPr>
          <w:p w:rsidR="004E785F" w:rsidRPr="004E785F" w:rsidRDefault="004E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</w:tr>
      <w:tr w:rsidR="00AA3B9B" w:rsidRPr="007C4735" w:rsidTr="00DC3221">
        <w:tc>
          <w:tcPr>
            <w:tcW w:w="1541" w:type="pct"/>
            <w:gridSpan w:val="2"/>
            <w:vAlign w:val="center"/>
          </w:tcPr>
          <w:p w:rsidR="00AA3B9B" w:rsidRPr="00835B60" w:rsidRDefault="00AA3B9B" w:rsidP="00AA3B9B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2573" w:type="pct"/>
            <w:gridSpan w:val="2"/>
            <w:vAlign w:val="center"/>
          </w:tcPr>
          <w:p w:rsidR="00AA3B9B" w:rsidRPr="00835B60" w:rsidRDefault="00AA3B9B" w:rsidP="00DC3221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86" w:type="pct"/>
            <w:vAlign w:val="center"/>
          </w:tcPr>
          <w:p w:rsidR="00AA3B9B" w:rsidRPr="00835B60" w:rsidRDefault="00AA3B9B" w:rsidP="00AA3B9B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</w:tr>
    </w:tbl>
    <w:p w:rsidR="00DC3221" w:rsidRDefault="00DC3221" w:rsidP="00DC32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Default="00E53F15" w:rsidP="00DC32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EA21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p w:rsidR="00DC3221" w:rsidRPr="00E53F15" w:rsidRDefault="00DC3221" w:rsidP="00DC32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DB1CD0" w:rsidP="0006131A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64D7"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53F15" w:rsidRPr="00E53F15" w:rsidRDefault="00E53F15" w:rsidP="00DC32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Градостроительные регламенты не устанавливаются для земель, сельскохозяйственных угодий в составе земель сельскохозяйственного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назначения</w:t>
      </w:r>
      <w:r w:rsidR="00DB1CD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ст. 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наследия;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2) в границах территорий общего пользования;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DB1C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СХ-2 ЗОНА ОБЪЕКТОВ СЕЛЬСКОХОЗЯЙСТВЕННОГО ПРОИЗВОДСТВА</w:t>
      </w: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53F15" w:rsidRPr="003A70CB" w:rsidTr="00EA2119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3A70CB" w:rsidTr="00EA2119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EA2119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A2119" w:rsidRPr="003A70CB" w:rsidTr="00EA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DC32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dst100021"/>
            <w:bookmarkEnd w:id="4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A2119" w:rsidRPr="003A70CB" w:rsidRDefault="00EA2119" w:rsidP="00DC32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</w:t>
            </w: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разрешенного использования с </w:t>
            </w:r>
            <w:hyperlink r:id="rId50" w:anchor="dst100025" w:history="1">
              <w:r w:rsidRPr="00DC322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кодами 1.2</w:t>
              </w:r>
            </w:hyperlink>
            <w:r w:rsidRPr="00DC3221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51" w:anchor="dst100037" w:history="1">
              <w:r w:rsidRPr="00DC322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E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dst100022"/>
            <w:bookmarkEnd w:id="50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EA2119" w:rsidRPr="003A70CB" w:rsidTr="00EA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dst100023"/>
            <w:bookmarkEnd w:id="5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DC3221">
            <w:pPr>
              <w:spacing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dst100024"/>
            <w:bookmarkEnd w:id="52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E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dst100025"/>
            <w:bookmarkEnd w:id="53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EA2119" w:rsidRPr="003A70CB" w:rsidTr="00EA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dst100026"/>
            <w:bookmarkEnd w:id="54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DC3221">
            <w:pPr>
              <w:spacing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dst100027"/>
            <w:bookmarkEnd w:id="55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E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dst100028"/>
            <w:bookmarkEnd w:id="56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E53F15" w:rsidRPr="003A70CB" w:rsidTr="00EA2119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3A70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1.8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89" w:tooltip="1.11" w:history="1">
              <w:r w:rsidRPr="003A70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1.11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1.15, 1.19, 1.20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1.7</w:t>
            </w:r>
          </w:p>
        </w:tc>
      </w:tr>
      <w:tr w:rsidR="00EA2119" w:rsidRPr="003A70CB" w:rsidTr="00EA2119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Скотоводство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dst100042"/>
            <w:bookmarkEnd w:id="5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58" w:name="dst100043"/>
            <w:bookmarkEnd w:id="5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</w:tr>
      <w:tr w:rsidR="00EA2119" w:rsidRPr="003A70CB" w:rsidTr="00EA2119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Свиноводство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dst100051"/>
            <w:bookmarkEnd w:id="5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0" w:name="dst100052"/>
            <w:bookmarkEnd w:id="6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1.11</w:t>
            </w:r>
          </w:p>
        </w:tc>
      </w:tr>
      <w:tr w:rsidR="00E53F15" w:rsidRPr="007C4735" w:rsidTr="00EA2119"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1.15</w:t>
            </w:r>
          </w:p>
        </w:tc>
      </w:tr>
      <w:tr w:rsidR="00E53F15" w:rsidRPr="007C4735" w:rsidTr="00EA2119">
        <w:tc>
          <w:tcPr>
            <w:tcW w:w="1431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сельскохозяйственного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1.18</w:t>
            </w:r>
          </w:p>
        </w:tc>
      </w:tr>
      <w:tr w:rsidR="00E53F15" w:rsidRPr="003A70CB" w:rsidTr="00EA2119">
        <w:tc>
          <w:tcPr>
            <w:tcW w:w="1431" w:type="pct"/>
          </w:tcPr>
          <w:p w:rsidR="00E53F15" w:rsidRPr="003A70CB" w:rsidRDefault="003B1113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E53F15" w:rsidRPr="003A70CB" w:rsidTr="00EA2119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3A70CB" w:rsidTr="00EA2119"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Складские площадки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6.9.1</w:t>
            </w:r>
          </w:p>
        </w:tc>
      </w:tr>
      <w:tr w:rsidR="00982EB4" w:rsidRPr="003A70CB" w:rsidTr="00CE0D53">
        <w:tc>
          <w:tcPr>
            <w:tcW w:w="1431" w:type="pct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982EB4" w:rsidRDefault="00982EB4" w:rsidP="00DC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52" w:history="1">
              <w:r w:rsidRPr="00DC3221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DC32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3" w:history="1">
              <w:r w:rsidRPr="00DC3221">
                <w:rPr>
                  <w:rFonts w:ascii="Times New Roman" w:hAnsi="Times New Roman" w:cs="Times New Roman"/>
                  <w:sz w:val="24"/>
                  <w:szCs w:val="24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982EB4" w:rsidRDefault="0098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</w:tr>
      <w:tr w:rsidR="00AA3B9B" w:rsidRPr="003A70CB" w:rsidTr="00EA2119">
        <w:tc>
          <w:tcPr>
            <w:tcW w:w="1431" w:type="pct"/>
            <w:vAlign w:val="center"/>
          </w:tcPr>
          <w:p w:rsidR="00AA3B9B" w:rsidRPr="003A70CB" w:rsidRDefault="00AA3B9B" w:rsidP="00AA3B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Размещение </w:t>
            </w: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548" w:type="pct"/>
            <w:vAlign w:val="center"/>
          </w:tcPr>
          <w:p w:rsidR="00AA3B9B" w:rsidRPr="003A70CB" w:rsidRDefault="00AA3B9B" w:rsidP="00AA3B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 xml:space="preserve">Размещение автомобильных дорог за пределами населенных пунктов и технически </w:t>
            </w: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4" w:anchor="dst100109" w:history="1">
              <w:r w:rsidRPr="00DC3221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DC322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55" w:anchor="dst100250" w:history="1">
              <w:r w:rsidRPr="00DC3221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DC322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56" w:anchor="dst100385" w:history="1">
              <w:r w:rsidRPr="00DC3221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AA3B9B" w:rsidRPr="003A70CB" w:rsidRDefault="00AA3B9B" w:rsidP="00AA3B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7.2.1</w:t>
            </w:r>
          </w:p>
        </w:tc>
      </w:tr>
      <w:tr w:rsidR="00E53F15" w:rsidRPr="003A70CB" w:rsidTr="00EA2119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AA3B9B" w:rsidRPr="003A70CB" w:rsidTr="00AA3B9B">
        <w:tc>
          <w:tcPr>
            <w:tcW w:w="5000" w:type="pct"/>
            <w:gridSpan w:val="3"/>
            <w:vAlign w:val="center"/>
          </w:tcPr>
          <w:p w:rsidR="00AA3B9B" w:rsidRPr="003A70CB" w:rsidRDefault="00AA3B9B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A3B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 w:rsidRPr="00AA3B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8732A7" w:rsidRDefault="008732A7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001934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DC32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Градостроительные регламенты не устанавливаются для земель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сельскохозяйственных угодий в составе земель сельскохозяйственного назначения</w:t>
      </w:r>
      <w:r w:rsidR="008732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ст. 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наследия;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2) в границах территорий общего пользования;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8732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ПРОИЗВОДСТВЕННЫЕ ЗОНЫ.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П-1. ЗОНА РАЗМЕЩЕНИЯ ПРОИЗВОДСТВЕННЫХ ОБЪЕКТОВ.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53F15" w:rsidRPr="003A70CB" w:rsidTr="009E3697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3A70CB" w:rsidTr="009E3697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9E3697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-фаянсовой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промышленности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3E630C" w:rsidRPr="0012492A" w:rsidTr="003E630C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dst100339"/>
            <w:bookmarkEnd w:id="6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гидротехнических сооружений);</w:t>
            </w:r>
          </w:p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7" w:anchor="dst10011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dst100340"/>
            <w:bookmarkEnd w:id="6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53F15" w:rsidRPr="0012492A" w:rsidTr="009E3697">
        <w:tc>
          <w:tcPr>
            <w:tcW w:w="1431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объектов связи, размещение которых предусмотрено содержанием видов разрешенного использования с кодами 3.1.1,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1021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8732A7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</w:t>
            </w: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гаражи </w:t>
            </w:r>
          </w:p>
          <w:p w:rsidR="00073134" w:rsidRDefault="00073134" w:rsidP="0007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34" w:rsidRPr="00073134" w:rsidRDefault="00073134" w:rsidP="00073134">
            <w:pPr>
              <w:tabs>
                <w:tab w:val="left" w:pos="1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DC32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58" w:history="1">
              <w:r w:rsidRPr="00DC3221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DC3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Pr="00DC3221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DC3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4.9.1.1 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мойки </w:t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4.9.1.3 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4.9.1.4 </w:t>
            </w:r>
          </w:p>
        </w:tc>
      </w:tr>
      <w:tr w:rsidR="003E630C" w:rsidRPr="0012492A" w:rsidTr="009E3697">
        <w:tc>
          <w:tcPr>
            <w:tcW w:w="5000" w:type="pct"/>
            <w:gridSpan w:val="3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кодами 2.7.2,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коммунальных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сооружений, обеспечивающих поставку воды, тепла, 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3E630C" w:rsidRPr="0012492A" w:rsidTr="009E3697">
        <w:tc>
          <w:tcPr>
            <w:tcW w:w="1431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Складские площадки</w:t>
            </w:r>
          </w:p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6.9.1</w:t>
            </w:r>
          </w:p>
        </w:tc>
      </w:tr>
      <w:tr w:rsidR="003E630C" w:rsidRPr="0012492A" w:rsidTr="009E3697">
        <w:tc>
          <w:tcPr>
            <w:tcW w:w="5000" w:type="pct"/>
            <w:gridSpan w:val="3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6B3095" w:rsidRPr="003A70CB" w:rsidTr="009E3697">
        <w:tc>
          <w:tcPr>
            <w:tcW w:w="1431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FE0091" w:rsidRPr="003A70CB" w:rsidTr="009E3697">
        <w:tc>
          <w:tcPr>
            <w:tcW w:w="1431" w:type="pct"/>
          </w:tcPr>
          <w:p w:rsid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Приюты для животных </w:t>
            </w:r>
          </w:p>
        </w:tc>
        <w:tc>
          <w:tcPr>
            <w:tcW w:w="2548" w:type="pct"/>
          </w:tcPr>
          <w:p w:rsid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021" w:type="pct"/>
          </w:tcPr>
          <w:p w:rsidR="00FE0091" w:rsidRDefault="00FE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3.10.2 </w:t>
            </w:r>
          </w:p>
        </w:tc>
      </w:tr>
    </w:tbl>
    <w:p w:rsidR="008077AF" w:rsidRDefault="008077AF" w:rsidP="00B47A50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3A70CB" w:rsidRDefault="00E53F15" w:rsidP="00B47A50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объек</w:t>
      </w:r>
      <w:r w:rsidR="00B47A50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E53F15" w:rsidRPr="003A70CB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B47A50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</w:p>
    <w:p w:rsid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СПЕЦИАЛЬНОГО НАЗНАЧЕНИЯ.</w:t>
      </w:r>
    </w:p>
    <w:p w:rsidR="007A7D3B" w:rsidRDefault="007A7D3B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П-1. ЗОНА ЗАЩИТНЫХ ЗЕЛЕНЫХ НАСАЖДЕНИЙ</w:t>
      </w:r>
    </w:p>
    <w:p w:rsidR="007A7D3B" w:rsidRPr="00E53F15" w:rsidRDefault="007A7D3B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7A7D3B" w:rsidRPr="00E53F15" w:rsidRDefault="007A7D3B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066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</w:t>
      </w:r>
    </w:p>
    <w:p w:rsidR="007A7D3B" w:rsidRPr="00E53F15" w:rsidRDefault="007A7D3B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A7D3B" w:rsidRPr="00E53F15" w:rsidRDefault="007A7D3B" w:rsidP="007A7D3B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7A7D3B" w:rsidRPr="00E53F15" w:rsidTr="00AA16F7">
        <w:trPr>
          <w:tblHeader/>
        </w:trPr>
        <w:tc>
          <w:tcPr>
            <w:tcW w:w="1431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7A7D3B" w:rsidRPr="00E53F15" w:rsidTr="00AA16F7">
        <w:trPr>
          <w:tblHeader/>
        </w:trPr>
        <w:tc>
          <w:tcPr>
            <w:tcW w:w="1431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7A7D3B" w:rsidRPr="00E53F15" w:rsidTr="00AA16F7">
        <w:tc>
          <w:tcPr>
            <w:tcW w:w="5000" w:type="pct"/>
            <w:gridSpan w:val="3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7A7D3B" w:rsidRPr="00E53F15" w:rsidTr="00AA16F7">
        <w:tc>
          <w:tcPr>
            <w:tcW w:w="1431" w:type="pct"/>
          </w:tcPr>
          <w:p w:rsidR="007A7D3B" w:rsidRPr="00603117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природных территорий</w:t>
            </w:r>
          </w:p>
        </w:tc>
        <w:tc>
          <w:tcPr>
            <w:tcW w:w="2548" w:type="pct"/>
          </w:tcPr>
          <w:p w:rsidR="007A7D3B" w:rsidRPr="00DB11BF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B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7A7D3B" w:rsidRPr="00E53F15" w:rsidTr="00AA16F7">
        <w:tc>
          <w:tcPr>
            <w:tcW w:w="1431" w:type="pct"/>
          </w:tcPr>
          <w:p w:rsidR="007A7D3B" w:rsidRPr="00603117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117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2548" w:type="pct"/>
          </w:tcPr>
          <w:p w:rsidR="007A7D3B" w:rsidRPr="007066AE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0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 w:rsidRPr="00706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021" w:type="pct"/>
          </w:tcPr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</w:tr>
      <w:tr w:rsidR="007A7D3B" w:rsidRPr="00E53F15" w:rsidTr="00AA16F7">
        <w:tc>
          <w:tcPr>
            <w:tcW w:w="1431" w:type="pct"/>
          </w:tcPr>
          <w:p w:rsidR="007A7D3B" w:rsidRPr="007066AE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117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548" w:type="pct"/>
          </w:tcPr>
          <w:p w:rsidR="007A7D3B" w:rsidRPr="007066AE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706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кодами 12.0.1-12.0.2</w:t>
            </w:r>
          </w:p>
        </w:tc>
        <w:tc>
          <w:tcPr>
            <w:tcW w:w="1021" w:type="pct"/>
          </w:tcPr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7D3B" w:rsidRPr="00E53F15" w:rsidTr="00AA16F7">
        <w:tc>
          <w:tcPr>
            <w:tcW w:w="5000" w:type="pct"/>
            <w:gridSpan w:val="3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7A7D3B" w:rsidRPr="00E53F15" w:rsidTr="00AA16F7">
        <w:tc>
          <w:tcPr>
            <w:tcW w:w="5000" w:type="pct"/>
            <w:gridSpan w:val="3"/>
          </w:tcPr>
          <w:p w:rsidR="007A7D3B" w:rsidRPr="00FE0091" w:rsidRDefault="007A7D3B" w:rsidP="00AA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A7D3B" w:rsidRPr="00E53F15" w:rsidTr="00AA16F7">
        <w:tc>
          <w:tcPr>
            <w:tcW w:w="5000" w:type="pct"/>
            <w:gridSpan w:val="3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A7D3B" w:rsidRPr="00E53F15" w:rsidTr="00AA16F7">
        <w:trPr>
          <w:trHeight w:val="369"/>
        </w:trPr>
        <w:tc>
          <w:tcPr>
            <w:tcW w:w="5000" w:type="pct"/>
            <w:gridSpan w:val="3"/>
          </w:tcPr>
          <w:p w:rsidR="007A7D3B" w:rsidRDefault="007A7D3B" w:rsidP="00AA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7A7D3B" w:rsidRDefault="007A7D3B" w:rsidP="007A7D3B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A7D3B" w:rsidRPr="00E53F15" w:rsidRDefault="007A7D3B" w:rsidP="007A7D3B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7A7D3B" w:rsidRPr="00E53F15" w:rsidTr="00AA16F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7A7D3B" w:rsidRPr="00E53F15" w:rsidTr="00AA16F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7A7D3B" w:rsidRPr="00E53F15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A7D3B" w:rsidRPr="00E53F15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3B" w:rsidRPr="00E53F15" w:rsidRDefault="007A7D3B" w:rsidP="00AA16F7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7A7D3B" w:rsidRPr="00E53F15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3B" w:rsidRPr="00E53F15" w:rsidRDefault="007A7D3B" w:rsidP="00AA16F7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7A7D3B" w:rsidRPr="00E53F15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7A7D3B" w:rsidRPr="003A70CB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7A7D3B" w:rsidRPr="003A70CB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7A7D3B" w:rsidRDefault="007A7D3B" w:rsidP="007A7D3B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A7D3B" w:rsidRPr="007A7D3B" w:rsidRDefault="007A7D3B" w:rsidP="007A7D3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7A7D3B" w:rsidRPr="00E53F15" w:rsidRDefault="007A7D3B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П-2. ЗОНА ВОЕННЫХ И ГРАЖДАНСКИХ ЗАХОРОНЕНИЙ</w:t>
      </w:r>
    </w:p>
    <w:p w:rsidR="007A7D3B" w:rsidRPr="00E53F15" w:rsidRDefault="007A7D3B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A7D3B" w:rsidRPr="00E53F15" w:rsidRDefault="007A7D3B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7A7D3B" w:rsidRPr="00E53F15" w:rsidRDefault="007A7D3B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A7D3B" w:rsidRPr="00E53F15" w:rsidRDefault="007A7D3B" w:rsidP="007A7D3B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7A7D3B" w:rsidRPr="00E53F15" w:rsidTr="00AA16F7">
        <w:trPr>
          <w:tblHeader/>
        </w:trPr>
        <w:tc>
          <w:tcPr>
            <w:tcW w:w="1431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7A7D3B" w:rsidRPr="00E53F15" w:rsidTr="00AA16F7">
        <w:trPr>
          <w:tblHeader/>
        </w:trPr>
        <w:tc>
          <w:tcPr>
            <w:tcW w:w="1431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7A7D3B" w:rsidRPr="00E53F15" w:rsidTr="00AA16F7">
        <w:tc>
          <w:tcPr>
            <w:tcW w:w="5000" w:type="pct"/>
            <w:gridSpan w:val="3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7A7D3B" w:rsidRPr="00E53F15" w:rsidTr="00AA16F7">
        <w:tc>
          <w:tcPr>
            <w:tcW w:w="1431" w:type="pct"/>
          </w:tcPr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соответствующих культовых 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сооружений;</w:t>
            </w:r>
          </w:p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</w:t>
            </w:r>
          </w:p>
        </w:tc>
      </w:tr>
      <w:tr w:rsidR="007A7D3B" w:rsidRPr="00E53F15" w:rsidTr="00AA16F7">
        <w:tc>
          <w:tcPr>
            <w:tcW w:w="5000" w:type="pct"/>
            <w:gridSpan w:val="3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Вспомогательные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7A7D3B" w:rsidRPr="00E53F15" w:rsidTr="00AA16F7">
        <w:tc>
          <w:tcPr>
            <w:tcW w:w="1431" w:type="pct"/>
          </w:tcPr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7A7D3B" w:rsidRPr="00E53F15" w:rsidRDefault="007A7D3B" w:rsidP="00AA16F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7A7D3B" w:rsidRPr="00E53F15" w:rsidTr="00AA16F7">
        <w:tc>
          <w:tcPr>
            <w:tcW w:w="1431" w:type="pct"/>
          </w:tcPr>
          <w:p w:rsidR="007A7D3B" w:rsidRPr="00FE0091" w:rsidRDefault="007A7D3B" w:rsidP="00AA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2548" w:type="pct"/>
          </w:tcPr>
          <w:p w:rsidR="007A7D3B" w:rsidRPr="00FE0091" w:rsidRDefault="007A7D3B" w:rsidP="00AA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велотранспортной</w:t>
            </w:r>
            <w:proofErr w:type="spellEnd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инженерной инфраструктуры; </w:t>
            </w:r>
          </w:p>
          <w:p w:rsidR="007A7D3B" w:rsidRPr="00FE0091" w:rsidRDefault="007A7D3B" w:rsidP="00AA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дств в гр</w:t>
            </w:r>
            <w:proofErr w:type="gramEnd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60" w:history="1">
              <w:r w:rsidRPr="00FE00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кодами 2.7.1</w:t>
              </w:r>
            </w:hyperlink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1" w:history="1">
              <w:r w:rsidRPr="00FE00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4.9</w:t>
              </w:r>
            </w:hyperlink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2" w:history="1">
              <w:r w:rsidRPr="00FE00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7.2.3</w:t>
              </w:r>
            </w:hyperlink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1021" w:type="pct"/>
          </w:tcPr>
          <w:p w:rsidR="007A7D3B" w:rsidRPr="00FE0091" w:rsidRDefault="007A7D3B" w:rsidP="00AA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12.0.1 </w:t>
            </w:r>
          </w:p>
        </w:tc>
      </w:tr>
      <w:tr w:rsidR="007A7D3B" w:rsidRPr="00E53F15" w:rsidTr="00AA16F7">
        <w:tc>
          <w:tcPr>
            <w:tcW w:w="5000" w:type="pct"/>
            <w:gridSpan w:val="3"/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7A7D3B" w:rsidRPr="00E53F15" w:rsidTr="00AA16F7">
        <w:trPr>
          <w:trHeight w:val="369"/>
        </w:trPr>
        <w:tc>
          <w:tcPr>
            <w:tcW w:w="1431" w:type="pct"/>
          </w:tcPr>
          <w:p w:rsidR="007A7D3B" w:rsidRDefault="007A7D3B" w:rsidP="00AA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2548" w:type="pct"/>
          </w:tcPr>
          <w:p w:rsidR="007A7D3B" w:rsidRDefault="007A7D3B" w:rsidP="00AA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021" w:type="pct"/>
          </w:tcPr>
          <w:p w:rsidR="007A7D3B" w:rsidRDefault="007A7D3B" w:rsidP="00AA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</w:tr>
    </w:tbl>
    <w:p w:rsidR="00DC3221" w:rsidRDefault="00DC3221" w:rsidP="007A7D3B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A7D3B" w:rsidRPr="00E53F15" w:rsidRDefault="007A7D3B" w:rsidP="007A7D3B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7A7D3B" w:rsidRPr="00E53F15" w:rsidTr="00AA16F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7A7D3B" w:rsidRPr="00E53F15" w:rsidTr="00AA16F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7A7D3B" w:rsidRPr="00E53F15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A7D3B" w:rsidRPr="00E53F15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3B" w:rsidRPr="00E53F15" w:rsidRDefault="007A7D3B" w:rsidP="00AA16F7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7A7D3B" w:rsidRPr="00E53F15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3B" w:rsidRPr="00E53F15" w:rsidRDefault="007A7D3B" w:rsidP="00AA16F7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7A7D3B" w:rsidRPr="00E53F15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E53F15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7A7D3B" w:rsidRPr="003A70CB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7A7D3B" w:rsidRPr="003A70CB" w:rsidTr="00AA16F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3B" w:rsidRPr="003A70CB" w:rsidRDefault="007A7D3B" w:rsidP="00AA16F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7A7D3B" w:rsidRDefault="007A7D3B" w:rsidP="007A7D3B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Default="007A7D3B" w:rsidP="00DC322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DC3221" w:rsidRPr="00DC3221" w:rsidRDefault="00DC3221" w:rsidP="00DC322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3A70CB" w:rsidRDefault="00E53F15" w:rsidP="007A7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ИНЖЕНЕРНО</w:t>
      </w:r>
      <w:r w:rsidR="007A7D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Й И ТРАНСПОРТНОЙ ИНФРАСТРУКТУРЫ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ИТ-1. ЗОНА ОБЪЕКТОВ ТРАНСПОРТНОЙ ИНФРАСТРУКТУРЫ</w:t>
      </w:r>
    </w:p>
    <w:p w:rsidR="00DC3221" w:rsidRDefault="00DC3221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376"/>
      </w:tblGrid>
      <w:tr w:rsidR="00E53F15" w:rsidRPr="003A70CB" w:rsidTr="00DC3221">
        <w:trPr>
          <w:tblHeader/>
          <w:jc w:val="center"/>
        </w:trPr>
        <w:tc>
          <w:tcPr>
            <w:tcW w:w="283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53F15" w:rsidRPr="003A70CB" w:rsidTr="00DC3221">
        <w:trPr>
          <w:jc w:val="center"/>
        </w:trPr>
        <w:tc>
          <w:tcPr>
            <w:tcW w:w="9855" w:type="dxa"/>
            <w:gridSpan w:val="3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4225" w:rsidRPr="003A70CB" w:rsidTr="00DC3221">
        <w:trPr>
          <w:jc w:val="center"/>
        </w:trPr>
        <w:tc>
          <w:tcPr>
            <w:tcW w:w="2836" w:type="dxa"/>
          </w:tcPr>
          <w:p w:rsidR="00E54225" w:rsidRPr="003A70CB" w:rsidRDefault="00E54225">
            <w:pPr>
              <w:jc w:val="center"/>
              <w:divId w:val="1474985268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транспортных </w:t>
            </w: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4643" w:type="dxa"/>
          </w:tcPr>
          <w:p w:rsidR="00E54225" w:rsidRPr="003A70CB" w:rsidRDefault="00E54225" w:rsidP="00DC3221">
            <w:pPr>
              <w:spacing w:line="240" w:lineRule="auto"/>
              <w:jc w:val="both"/>
              <w:divId w:val="14688622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dst100255"/>
            <w:bookmarkEnd w:id="63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автозаправочных станций; </w:t>
            </w: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E54225" w:rsidRPr="003A70CB" w:rsidRDefault="00E54225">
            <w:pPr>
              <w:jc w:val="center"/>
              <w:divId w:val="18692922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dst100256"/>
            <w:bookmarkEnd w:id="64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4.9.1.1</w:t>
            </w:r>
          </w:p>
        </w:tc>
      </w:tr>
      <w:tr w:rsidR="00E54225" w:rsidRPr="003A70CB" w:rsidTr="00DC3221">
        <w:trPr>
          <w:jc w:val="center"/>
        </w:trPr>
        <w:tc>
          <w:tcPr>
            <w:tcW w:w="2836" w:type="dxa"/>
          </w:tcPr>
          <w:p w:rsidR="00E54225" w:rsidRPr="003A70CB" w:rsidRDefault="00E54225">
            <w:pPr>
              <w:jc w:val="center"/>
              <w:divId w:val="1238780473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дорожного отдыха</w:t>
            </w:r>
          </w:p>
        </w:tc>
        <w:tc>
          <w:tcPr>
            <w:tcW w:w="4643" w:type="dxa"/>
          </w:tcPr>
          <w:p w:rsidR="00E54225" w:rsidRPr="003A70CB" w:rsidRDefault="00E54225" w:rsidP="00DC3221">
            <w:pPr>
              <w:spacing w:line="240" w:lineRule="auto"/>
              <w:jc w:val="both"/>
              <w:divId w:val="25240017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dst100258"/>
            <w:bookmarkEnd w:id="65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E54225" w:rsidRPr="003A70CB" w:rsidRDefault="00E54225">
            <w:pPr>
              <w:jc w:val="center"/>
              <w:divId w:val="1280185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dst100259"/>
            <w:bookmarkEnd w:id="66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</w:tr>
      <w:tr w:rsidR="00E54225" w:rsidRPr="003A70CB" w:rsidTr="00DC3221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DC32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dst100261"/>
            <w:bookmarkEnd w:id="67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dst100262"/>
            <w:bookmarkEnd w:id="6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</w:tr>
      <w:tr w:rsidR="00E54225" w:rsidRPr="003A70CB" w:rsidTr="00DC3221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dst100263"/>
            <w:bookmarkEnd w:id="6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DC32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dst100264"/>
            <w:bookmarkEnd w:id="70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dst100265"/>
            <w:bookmarkEnd w:id="7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</w:tr>
      <w:tr w:rsidR="00E53F15" w:rsidRPr="003A70CB" w:rsidTr="00DC3221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EA2119" w:rsidRPr="003A70CB" w:rsidTr="00DC3221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72" w:name="dst100378"/>
            <w:bookmarkEnd w:id="72"/>
            <w:proofErr w:type="gramStart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3" w:anchor="dst100109" w:history="1">
              <w:r w:rsidRPr="00DC3221">
                <w:rPr>
                  <w:rStyle w:val="af"/>
                  <w:rFonts w:ascii="Times New Roman" w:eastAsia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DC32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 </w:t>
            </w:r>
            <w:hyperlink r:id="rId64" w:anchor="dst100250" w:history="1">
              <w:r w:rsidRPr="00DC3221">
                <w:rPr>
                  <w:rStyle w:val="af"/>
                  <w:rFonts w:ascii="Times New Roman" w:eastAsia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DC32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 </w:t>
            </w:r>
            <w:hyperlink r:id="rId65" w:anchor="dst100385" w:history="1">
              <w:r w:rsidRPr="00DC3221">
                <w:rPr>
                  <w:rStyle w:val="af"/>
                  <w:rFonts w:ascii="Times New Roman" w:eastAsia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DC32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dst100379"/>
            <w:bookmarkEnd w:id="7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</w:tr>
      <w:tr w:rsidR="00EA2119" w:rsidRPr="003A70CB" w:rsidTr="00DC3221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dst100380"/>
            <w:bookmarkEnd w:id="7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75" w:name="dst100381"/>
            <w:bookmarkEnd w:id="75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66" w:anchor="dst100397" w:history="1">
              <w:r w:rsidRPr="00DC3221">
                <w:rPr>
                  <w:rStyle w:val="af"/>
                  <w:rFonts w:ascii="Times New Roman" w:eastAsia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  <w:lang w:eastAsia="ru-RU"/>
                </w:rPr>
                <w:t>кодом 7.6</w:t>
              </w:r>
            </w:hyperlink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dst100382"/>
            <w:bookmarkEnd w:id="7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</w:tr>
      <w:tr w:rsidR="00EA2119" w:rsidRPr="003A70CB" w:rsidTr="00DC3221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dst100383"/>
            <w:bookmarkEnd w:id="7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Стоянки транспорта общего пользования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78" w:name="dst100384"/>
            <w:bookmarkEnd w:id="78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dst100385"/>
            <w:bookmarkEnd w:id="7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</w:t>
            </w:r>
          </w:p>
        </w:tc>
      </w:tr>
      <w:tr w:rsidR="00E53F15" w:rsidRPr="003A70CB" w:rsidTr="00DC3221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3A70CB" w:rsidTr="00DC3221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DC3221" w:rsidRPr="003A70CB" w:rsidTr="00DC3221">
        <w:trPr>
          <w:jc w:val="center"/>
        </w:trPr>
        <w:tc>
          <w:tcPr>
            <w:tcW w:w="9855" w:type="dxa"/>
            <w:gridSpan w:val="3"/>
            <w:vAlign w:val="center"/>
          </w:tcPr>
          <w:p w:rsidR="00DC3221" w:rsidRPr="003A70CB" w:rsidRDefault="00DC3221" w:rsidP="00331FB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DC3221" w:rsidRPr="003A70CB" w:rsidTr="00DC3221">
        <w:trPr>
          <w:jc w:val="center"/>
        </w:trPr>
        <w:tc>
          <w:tcPr>
            <w:tcW w:w="9855" w:type="dxa"/>
            <w:gridSpan w:val="3"/>
          </w:tcPr>
          <w:p w:rsidR="00DC3221" w:rsidRPr="003A70CB" w:rsidRDefault="00DC3221" w:rsidP="00331FB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</w:p>
        </w:tc>
      </w:tr>
      <w:tr w:rsidR="00DC3221" w:rsidRPr="003A70CB" w:rsidTr="00DC3221">
        <w:trPr>
          <w:jc w:val="center"/>
        </w:trPr>
        <w:tc>
          <w:tcPr>
            <w:tcW w:w="9855" w:type="dxa"/>
            <w:gridSpan w:val="3"/>
            <w:vAlign w:val="center"/>
          </w:tcPr>
          <w:p w:rsidR="00DC3221" w:rsidRPr="003A70CB" w:rsidRDefault="00DC3221" w:rsidP="00331FB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DC3221" w:rsidRPr="003A70CB" w:rsidTr="00DC3221">
        <w:trPr>
          <w:jc w:val="center"/>
        </w:trPr>
        <w:tc>
          <w:tcPr>
            <w:tcW w:w="9855" w:type="dxa"/>
            <w:gridSpan w:val="3"/>
          </w:tcPr>
          <w:p w:rsidR="00DC3221" w:rsidRPr="003A70CB" w:rsidRDefault="00DC3221" w:rsidP="00331FB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E53F15" w:rsidRPr="003A70CB" w:rsidRDefault="00E53F15" w:rsidP="00E53F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установлению</w:t>
            </w:r>
            <w:proofErr w:type="spellEnd"/>
          </w:p>
        </w:tc>
      </w:tr>
    </w:tbl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5C64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ИТ-2. ЗОНА ОБЪЕКТОВ ИНЖЕНЕРНОЙ ИНФРАСТРУКТУРЫ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376"/>
      </w:tblGrid>
      <w:tr w:rsidR="00E53F15" w:rsidRPr="00E53F15" w:rsidTr="00DC3221">
        <w:trPr>
          <w:tblHeader/>
          <w:jc w:val="center"/>
        </w:trPr>
        <w:tc>
          <w:tcPr>
            <w:tcW w:w="2836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53F15" w:rsidRPr="00E53F15" w:rsidTr="00DC3221">
        <w:trPr>
          <w:jc w:val="center"/>
        </w:trPr>
        <w:tc>
          <w:tcPr>
            <w:tcW w:w="9855" w:type="dxa"/>
            <w:gridSpan w:val="3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F15" w:rsidRPr="003A70CB" w:rsidTr="00DC3221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Энергетика</w:t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6" w:type="dxa"/>
          </w:tcPr>
          <w:p w:rsidR="00E53F15" w:rsidRPr="003A70CB" w:rsidRDefault="00E53F15" w:rsidP="00AA3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53F15" w:rsidRPr="003A70CB" w:rsidTr="00DC3221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</w:t>
            </w: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</w:tcPr>
          <w:p w:rsidR="00E53F15" w:rsidRPr="003A70CB" w:rsidRDefault="00E53F15" w:rsidP="00AA3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E53F15" w:rsidRPr="003A70CB" w:rsidTr="00DC3221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5C6481" w:rsidRPr="003A70CB" w:rsidTr="00DC3221">
        <w:trPr>
          <w:jc w:val="center"/>
        </w:trPr>
        <w:tc>
          <w:tcPr>
            <w:tcW w:w="2836" w:type="dxa"/>
          </w:tcPr>
          <w:p w:rsidR="005C6481" w:rsidRPr="005C6481" w:rsidRDefault="005C6481" w:rsidP="009F6A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4643" w:type="dxa"/>
          </w:tcPr>
          <w:p w:rsidR="005C6481" w:rsidRPr="005C6481" w:rsidRDefault="005C6481" w:rsidP="009F6A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376" w:type="dxa"/>
          </w:tcPr>
          <w:p w:rsidR="005C6481" w:rsidRPr="005C6481" w:rsidRDefault="005C6481" w:rsidP="005C64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DC3221" w:rsidRPr="003A70CB" w:rsidTr="00DC3221">
        <w:trPr>
          <w:jc w:val="center"/>
        </w:trPr>
        <w:tc>
          <w:tcPr>
            <w:tcW w:w="9855" w:type="dxa"/>
            <w:gridSpan w:val="3"/>
            <w:vAlign w:val="center"/>
          </w:tcPr>
          <w:p w:rsidR="00DC3221" w:rsidRPr="003A70CB" w:rsidRDefault="00DC3221" w:rsidP="00331FB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DC3221" w:rsidRPr="003A70CB" w:rsidTr="00DC3221">
        <w:trPr>
          <w:jc w:val="center"/>
        </w:trPr>
        <w:tc>
          <w:tcPr>
            <w:tcW w:w="9855" w:type="dxa"/>
            <w:gridSpan w:val="3"/>
          </w:tcPr>
          <w:p w:rsidR="00DC3221" w:rsidRPr="003A70CB" w:rsidRDefault="00DC3221" w:rsidP="00331FB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</w:p>
        </w:tc>
      </w:tr>
      <w:tr w:rsidR="00DC3221" w:rsidRPr="003A70CB" w:rsidTr="00DC3221">
        <w:trPr>
          <w:jc w:val="center"/>
        </w:trPr>
        <w:tc>
          <w:tcPr>
            <w:tcW w:w="9855" w:type="dxa"/>
            <w:gridSpan w:val="3"/>
            <w:vAlign w:val="center"/>
          </w:tcPr>
          <w:p w:rsidR="00DC3221" w:rsidRPr="003A70CB" w:rsidRDefault="00DC3221" w:rsidP="00331FB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DC3221" w:rsidRPr="003A70CB" w:rsidTr="00DC3221">
        <w:trPr>
          <w:jc w:val="center"/>
        </w:trPr>
        <w:tc>
          <w:tcPr>
            <w:tcW w:w="9855" w:type="dxa"/>
            <w:gridSpan w:val="3"/>
          </w:tcPr>
          <w:p w:rsidR="00DC3221" w:rsidRPr="003A70CB" w:rsidRDefault="00DC3221" w:rsidP="00331FB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E53F15" w:rsidRPr="003A70CB" w:rsidRDefault="00E53F15" w:rsidP="00E53F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3A70CB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FE00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D56AE5" w:rsidRPr="003A70CB" w:rsidRDefault="00D56AE5" w:rsidP="00D56A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B36FDB" w:rsidRDefault="00D706E9" w:rsidP="00D706E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19. </w:t>
      </w:r>
      <w:r w:rsidR="00D56AE5" w:rsidRP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ЗЕМЕЛЬНЫХ УЧАСТКОВ</w:t>
      </w:r>
      <w:r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>И ОБЪЕКТОВ КАПИТАЛЬНОГО СТРОИТЕЛЬСТВА, УСТАНАВЛИВАЕМЫЕ В СООТВЕТСТВИИ С ЗАКОНОДАТЕЛЬСТВОМ РОССИЙСКОЙ ФЕДЕРАЦИИ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706E9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19.1.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 об ограничениях использования земельных участков и объектов капитального строительства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706E9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19.2.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 июня 2002 г. N 73-ФЗ "Об объектах культурного наследия (памятниках истории и культуры) народов Российской Федерации" в целях охраны объектов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культурного наследия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следия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стного 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самоуправления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которые подлежат применению в части, не противоречащей Положению о зонах охраны объектов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культурного наследия (памятников истории и культуры) народов Российской Федерации, утвержденному постановлением Правительства Российской Федерации от 12 сентября 2015 г. N 972 "Об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Ограничения использования земельных участков и объектов капитального строительства в защитных зонах охраны объектов культурного наследия, устанавливаются в соответствии с Федеральным законом "Об объектах культурного наследия (памятниках истории и культуры) народов Российской Федерации" в целях обеспечения сохранности объектов культурного.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19.3.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На территории зон санитарной охраны источников питьевого водоснабжения (далее - ЗСО) в соответствии с Федеральным законом от 30 марта 1999 г. N 52-ФЗ "О санитарно-эпидемиологическом благополучии населения"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30 м при использовании защищенных подземных вод;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50 м при использовании недостаточно защищенных подземных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первому поясу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сут</w:t>
      </w:r>
      <w:proofErr w:type="spellEnd"/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промстоков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шламохранилищ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Мероприятия по второму поясу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б) применение удобрений и ядохимикатов;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в) рубка леса главного пользования и реконструкции;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D56AE5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Мероприятия по первому поясу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690E9E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690E9E" w:rsidRPr="0012492A">
        <w:rPr>
          <w:rFonts w:ascii="Times New Roman" w:eastAsia="Times New Roman" w:hAnsi="Times New Roman" w:cs="Times New Roman"/>
          <w:bCs/>
          <w:sz w:val="28"/>
          <w:szCs w:val="28"/>
        </w:rPr>
        <w:t>Во втором поясе зоны поверхностного источника водоснабжения запрещается: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загрязнение территорий нечистотами, мусором, навозом, промышленными отходами и др.;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размещение складов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горючесмазочных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материалов, ядохимикатов и минеральных удобрений, накопителей,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шламохранилищ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 объектов, которые могут вызвать химические загрязнения источников водоснабжения;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г) применение удобрений и ядохимикатов.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д) закачка отработавших вод в подземные пласты;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е)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подземное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складирования твердых отходов;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1) выявление объектов, загрязняющих источники водоснабжения, с разработкой конкретных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использование химических методов борьбы с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эвтрофикацией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подсланевых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Мероприятия по второму поясу ЗСО поверхностных источников водоснабжения.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3) использование источников водоснабжения в пределах второго пояса ЗСО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Мероприятия по санитарно-защитной полосе водоводов: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19.4.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водоохранных</w:t>
      </w:r>
      <w:proofErr w:type="spellEnd"/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зон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0163" w:rsidRPr="0012492A" w:rsidRDefault="00D56AE5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570163"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Водоохранная</w:t>
      </w:r>
      <w:proofErr w:type="spellEnd"/>
      <w:r w:rsidR="00570163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570163" w:rsidRPr="0012492A" w:rsidRDefault="00570163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Водоохранными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E3697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Водным кодексом РФ от 03. 06. 2006 г. № 74-ФЗ размеры </w:t>
      </w:r>
      <w:proofErr w:type="spellStart"/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водоохранной</w:t>
      </w:r>
      <w:proofErr w:type="spellEnd"/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зоны установлены: для Волгоградского водохранилища – 200 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использование сточных вод для удобрения почв;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границах прибрежных защитных полос наряду с вышеперечисленными ограничениями запрещаются: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распашка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размещение отвалов размываемых грунтов;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В границах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9E3697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3697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19.5. Ограничения использования земельных участков и объектов капитального строительства на территории прибрежной защитной полосы</w:t>
      </w:r>
    </w:p>
    <w:p w:rsidR="009E3697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Водным кодексом РФ от 03.06.2006 г. № 74-ФЗ размеры прибрежной защитной полосы установлены: </w:t>
      </w:r>
      <w:bookmarkStart w:id="80" w:name="bkimg_f341"/>
      <w:bookmarkStart w:id="81" w:name="bkimg_f350"/>
      <w:bookmarkStart w:id="82" w:name="bkimg_f353"/>
      <w:bookmarkStart w:id="83" w:name="bkimg_f357"/>
      <w:bookmarkEnd w:id="80"/>
      <w:bookmarkEnd w:id="81"/>
      <w:bookmarkEnd w:id="82"/>
      <w:bookmarkEnd w:id="83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Волгоградского водохранилища – 200 м.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границах прибрежных защитных полос запрещается: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сточных вод для удобрения почв;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кладбищ, скотомогильников, 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авиационных мер по борьбе с вредителями и болезнями растений;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распашка земель; размещение отвалов размываемых грунтов;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 сельскохозяйственных животных и организация для них летних лагерей, ванн.</w:t>
      </w:r>
    </w:p>
    <w:p w:rsidR="009E3697" w:rsidRPr="0012492A" w:rsidRDefault="009E3697" w:rsidP="009E3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bkimg_f358"/>
      <w:bookmarkEnd w:id="84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Установление на местности границ </w:t>
      </w:r>
      <w:proofErr w:type="spellStart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</w:t>
      </w:r>
      <w:bookmarkStart w:id="85" w:name="r254"/>
      <w:bookmarkEnd w:id="85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установленном Правительством РФ (часть восемнадцатая в ред. Федерального </w:t>
      </w:r>
      <w:bookmarkStart w:id="86" w:name="r255"/>
      <w:bookmarkEnd w:id="86"/>
      <w:r w:rsidRPr="00124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14.07.2008 N 118-ФЗ).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19.6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 целях охраны условий жизнедеятельности человека, среды обитания растений, животных и других организмов вокруг промышленных зон и объектов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На территории СЗЗ в соответствии с законодательством Российской Федерации, в том числе Федеральными законами от 30 марта 1999 г. N 52-ФЗ "О санитарно-эпидемиологическом благополучии населения", от 10 января 2002 г. N 7-ФЗ "Об охране окружающей среды", устанавливается специальный режим использования земельных участков и объектов капитального строительства.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2.2.1/2.1.1.1200-03", введенных в действие постановлением Главного государственного санитарного врача Российской Федерации от 25 сентября 2007 г. N 74.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жилую застройку, включая отдельные жилые дома;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ландшафтно-рекреационные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зоны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территории курортов, санаториев и домов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территории садоводческих товариществ и коттеджной застройки;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спортивные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детские площадки;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образовательные и детские учреждения;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лечебно-профилактические и оздоровительные учреждения общего 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Допускается размещать в границах СЗЗ промышленного объекта или производства: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нежилые помещения для дежурного аварийного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помещения для пребывания работающих по вахтовому методу (не более двух недель);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здания управления;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конструкторские бюро;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здания административного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научно-исследовательские лаборатории;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поликлиники;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спортивно-оздоровительные сооружения закрытого типа;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бани;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прачечные;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объекты торговли и общественного питания;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мотели;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13) гостиницы;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гаражи;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15) площадки и сооружения для хранения общественного и индивидуального транспорта;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16) пожарные депо;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17) местные и транзитные коммуникации;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18) ЛЭП;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19) электроподстанции;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20)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нефте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- и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21) артезианские скважины для технического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22)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водоохлаждающие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сооружения для подготовки технической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23) канализационные насосные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24) сооружения оборотного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25) автозаправочные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26) станции технического обслуживания автомобилей.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D56AE5" w:rsidRPr="0012492A" w:rsidRDefault="00570163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D56AE5" w:rsidRPr="0012492A">
        <w:rPr>
          <w:rFonts w:ascii="Times New Roman" w:eastAsia="Times New Roman" w:hAnsi="Times New Roman" w:cs="Times New Roman"/>
          <w:bCs/>
          <w:sz w:val="28"/>
          <w:szCs w:val="28"/>
        </w:rPr>
        <w:t>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Размеры санитарно-защитных зон для промышленных объектов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электромагнитых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) устанавливаются санитарные разрывы вдоль трассы высоковольтной линии, за пределами которых напряженность электрического поля не превышает 1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/м.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11.Для вновь проектируемых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 ВЛ: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330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- 30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500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- 40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750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- 55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1150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кВ.</w:t>
      </w:r>
      <w:proofErr w:type="spellEnd"/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19.7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На территориях, подверженных риску возникновения чрезвычайных ситуаций природного и техногенного характера и воздействия их последствий,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характера, в том числе с Федеральным законом от 21 декабря 1994 г. N 68-ФЗ "О защите населения и территорий от чрезвычайных ситуаций природного и техногенного характера" в целях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предупреждения чрезвычайных ситуаций устанавливается специальный режим, включающий в зависимости от характера возможных чрезвычайных ситуаций ограничения использования территории, ограничения хозяйственной и иной деятельности, обязательные мероприятия по защите населения и территорий, в том числе при возникновении чрезвычайных ситуаций.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19.8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затопления паводковыми водами 1% обеспеченности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затопления паводковыми водами 1% обеспеченности устанавливаются в целях предупреждения чрезвычайных ситуаций и обеспечения безопасности жизнедеятельности (защиты жизни и здоровья граждан, имущества физических и юридических лиц, государственного или муниципального имущества) в соответствии с требованиями Федерального закона от 30 декабря 2009 г. N 384-ФЗ "Технический регламент о безопасности зданий и сооружений".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утвержденному постановлением Правительства Российской Федерации от 26 декабря 2014 г. N 1521 перечню национальных стандартов и сводов правил (частей таких стандартов и сводов правил), в результате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содержание вышеуказанных ограничений определено сводом правил СП 42.13330.2016 "СНиП 2.07.01-89* "Градостроительство.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Планировка и застройка городских и сельских поселений" Актуализированная версия СНиП 2.07.01-89*, утвержденным приказом Министерства строительства и жилищно-коммунального хозяйства Российской Федерации от 30 декабря 2016 г. N 1034/пр.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соответствии с положениями указанного свода правил запрещается строительство (реконструкция) зданий, сооружений в зонах возможного затопления, не имеющих соответствующих сооружений инженерной защиты.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19.9</w:t>
      </w:r>
      <w:r w:rsidR="00006DE0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г. N 160 "О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участков, расположенных в границах таких зон".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нанесение экологического ущерба и возникновение пожаров, в том числе: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размещать любые объекты и предметы (материалы) в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пределах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размещать свалки;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строительство, капитальный ремонт, реконструкция или снос зданий и сооружений;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горные, взрывные, мелиоративные работы, в том числе связанные с временным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посадка и вырубка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провеса проводов переходов воздушных линий электропередачи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полив сельскохозяйственных культур в случае, если высота струи воды может составить свыше 3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19.10</w:t>
      </w:r>
      <w:r w:rsidR="00F22C58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газораспределительных сетей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законодательству Российской Федерации, в том числе Федеральному закону от 31 марта 1999 г. N 69-ФЗ "О газоснабжении в Российской Федерации" и Правилам охраны газораспределительных сетей, утвержденным постановлением Правительства Российской Федерации от 20 ноября 2000 г. N 878,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обременения), которыми запрещается юридическим и физическим лицам, являющимся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строить объекты жилищно-гражданского и производственного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сносить и реконструировать мосты, коллекторы, автомобильные 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устраивать свалки и склады, разливать растворы кислот, солей, щелочей и других химически активных веществ;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разводить огонь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дств св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язи, освещения и систем телемеханики;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самовольно подключаться к газораспределительным сетям.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19.11</w:t>
      </w:r>
      <w:r w:rsidR="0025570C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 июня 1995 г. N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линий радиофикации.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шукодексованием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взятием проб грунта, осуществлением взрывных работ;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линии и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огораживать трассы линий связи, препятствуя свободному доступу к ним технического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другое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A35B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19.12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недропользования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ab/>
        <w:t>1. Согласно Федеральному зак</w:t>
      </w:r>
      <w:r w:rsidR="00A35BFD" w:rsidRPr="0012492A">
        <w:rPr>
          <w:rFonts w:ascii="Times New Roman" w:eastAsia="Times New Roman" w:hAnsi="Times New Roman" w:cs="Times New Roman"/>
          <w:bCs/>
          <w:sz w:val="28"/>
          <w:szCs w:val="28"/>
        </w:rPr>
        <w:t>ону от 21 февраля 1992 г. N 2395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-1 "О недрах" пользование отдельными участками недр может быть ограничено или запрещено в целях обеспечения национальной безопасности и охраны окружающей среды.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Пользование недрами на территориях населенных пунктов, пригородных зон, объектов промышленности, транспорта и связи может быть частично или полностью запрещено в случаях, если это пользование может создать угрозу жизни и здоровью людей, нанести ущерб хозяйственным объектам или окружающей среде.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Пользование недрами на особо охраняемых территориях производится в соответствии со статусом этих территорий.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19.13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 (далее - пункты) устанавливаются в соответствии с Правилами установления охранных зон пунктов государственной геодезической сети, государственной нивелирной сети и государственной гравиметрической сети, утвержденными постановлением Правительства Российской Федерации от 12 октября 2016 г. N 1037.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Границы охранной зоны пункта на местности представляют собой квадрат (сторона 4 м), стороны которого ориентированы по сторонам света и центральной точкой (точкой пересечения диагоналей) которого является центр пункта.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Границы охранных зон пунктов государственной геодезической сети и государственной нивелирной сети, центры которых размещаются в стенах зданий (строений, сооружений), а также пунктов государственной гравиметрической сети, размещенных в подвалах зданий (строений, сооружений), устанавливаются по контуру указанных зданий (строений, сооружений).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убирать, перемещать, засыпать или повреждать составные части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осуществлять горные, взрывные, строительные, земляные (мелиоративные) и иные работы, которые могут привести к повреждению или уничтожению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проводить работы, не обеспечивающие сохранность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Без согласования с территориальным органом запрещается проведение следующих работ: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снос объектов капитального строительства, на конструктивных элементах или в подвале которых размещены пункты;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капитальный ремонт помещений, в которых размещены гравиметрические пункты.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6. В случае если при осуществлении видов деятельности и проведении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работ, указанных в пунктах 4 и 5 настоящей статьи, требуется осуществить ликвидацию (снос) пункта, такая ликвидация (снос) пункта осуществляется на основании решения территориального органа лицом, выполняющим указанные работы, с одновременным созданием нового пункта, аналогичного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ликвидируемому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Для подъезда (подхода) к пунктам и их охранным зонам могут дополнительно устанавливаться публичные сервитуты в порядке, предусмотренном земельным законодательством.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8. Собственники земельных участков, землевладельцы, землепользователи, арендаторы земельных участков, обладатели сервитута и правообладатели земельных участков, на которых установлена охранная зона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а также при проведении ремонта и восстановления указанных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В пределах границ охранных зон пунктов независимо от формы собственности земельных участков, на которых такие охранные зоны пунктов установлены, разрешено осуществлять геодезические работы без согласования с собственниками и иными правообладателями указанных земельных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Геодезические работы с использованием гравиметрических пунктов, размещенных в подвалах зданий (сооружений),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(сооружений) не позднее 10 дней до дня начала проведения указанных работ.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19.14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магистральных газопроводов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08 сентября 2017 г. N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 установлены ограничения использования земельных участков на территории охранных зон магистральных газопроводов.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В охранных зонах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складировать любые материалы, в том числе горюче-смазочные, или размещать хранилища любых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вытравленной якорь-цепью;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огораживать и перегораживать охранные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11) размещать какие-либо здания, строения, сооружения, не относящиеся к линейной части магистрального газопровода, компрессорным станциям,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газоизмерительным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осуществлять несанкционированное подключение (присоединение) к магистральному газопроводу.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осуществление посадки и вырубки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3) проведение погрузочно-разгрузочных работ, устройство водопоев скота,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колка и заготовка льда;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проведение земляных работ на глубине более чем 0,3 м, планировка грунта;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сооружение запруд на реках и ручьях;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складирование кормов, удобрений, сена, соломы, размещение полевых станов и загонов для скота;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размещение туристских стоянок;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размещение гаражей, стоянок и парковок транспортных средств;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сооружение переездов через магистральные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прокладка инженерных коммуникаций;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11) проведение инженерных изысканий, связанных с бурением скважин и устройством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шукодексов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устройство причалов для судов и пляжей;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13) проведение работ на объектах транспортной инфраструктуры, находящихся на территории охранной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4114E8" w:rsidRPr="0013445A" w:rsidRDefault="00AE21A7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3A70CB" w:rsidRPr="0013445A">
        <w:rPr>
          <w:rFonts w:ascii="Times New Roman" w:eastAsia="Times New Roman" w:hAnsi="Times New Roman" w:cs="Times New Roman"/>
          <w:bCs/>
          <w:sz w:val="28"/>
          <w:szCs w:val="28"/>
        </w:rPr>
        <w:t>Расстояния</w:t>
      </w:r>
      <w:r w:rsidR="004114E8"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с особыми условиями использования территории газопроводов высокого давления, а именно: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– 25 метров в обе стороны от оси газопровода высокого давления;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газораспределительной станции (ГРС, АГРС) – 100 м.;</w:t>
      </w:r>
    </w:p>
    <w:p w:rsidR="001C0555" w:rsidRPr="0013445A" w:rsidRDefault="001C0555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AE21A7" w:rsidRPr="0013445A" w:rsidRDefault="004114E8" w:rsidP="00AE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="00AE21A7" w:rsidRPr="0013445A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постановлением администрации Быковского муниципального района Волгоградской области от 26 апреля 2016г. № 333 «Об установлении зон минимальных расстояний» установлены зоны минимальных расстояний газопроводов, компрессорных станций и автоматических газораспределительных станций (АГРС) в административных границах Быковского района Волгоградской области объектов ПАО «Газпром»:</w:t>
      </w:r>
    </w:p>
    <w:p w:rsidR="00AE21A7" w:rsidRPr="0013445A" w:rsidRDefault="00AE21A7" w:rsidP="00AE21A7">
      <w:pPr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047"/>
        <w:gridCol w:w="1699"/>
        <w:gridCol w:w="3511"/>
      </w:tblGrid>
      <w:tr w:rsidR="00AE21A7" w:rsidRPr="0013445A" w:rsidTr="003A70CB">
        <w:trPr>
          <w:trHeight w:hRule="exact" w:val="293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7" w:lineRule="exact"/>
              <w:ind w:left="179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E21A7" w:rsidRPr="0013445A" w:rsidRDefault="00AE21A7">
            <w:pPr>
              <w:autoSpaceDE w:val="0"/>
              <w:autoSpaceDN w:val="0"/>
              <w:adjustRightInd w:val="0"/>
              <w:spacing w:after="0" w:line="240" w:lineRule="auto"/>
              <w:ind w:left="131"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proofErr w:type="gramEnd"/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/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7" w:lineRule="exact"/>
              <w:ind w:left="837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45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ъ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кт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 w:rsidP="003A70CB">
            <w:pPr>
              <w:autoSpaceDE w:val="0"/>
              <w:autoSpaceDN w:val="0"/>
              <w:adjustRightInd w:val="0"/>
              <w:spacing w:after="0" w:line="267" w:lineRule="exact"/>
              <w:ind w:lef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13445A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13445A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аме</w:t>
            </w:r>
            <w:r w:rsidRPr="0013445A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</w:p>
          <w:p w:rsidR="00AE21A7" w:rsidRPr="0013445A" w:rsidRDefault="00AE21A7">
            <w:pPr>
              <w:autoSpaceDE w:val="0"/>
              <w:autoSpaceDN w:val="0"/>
              <w:adjustRightInd w:val="0"/>
              <w:spacing w:after="0" w:line="240" w:lineRule="auto"/>
              <w:ind w:left="222" w:right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(</w:t>
            </w:r>
            <w:r w:rsidRPr="0013445A">
              <w:rPr>
                <w:rFonts w:ascii="Times New Roman" w:hAnsi="Times New Roman" w:cs="Times New Roman"/>
                <w:spacing w:val="-5"/>
                <w:w w:val="99"/>
                <w:sz w:val="28"/>
                <w:szCs w:val="28"/>
              </w:rPr>
              <w:t>у</w:t>
            </w:r>
            <w:r w:rsidRPr="0013445A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с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лов</w:t>
            </w:r>
            <w:r w:rsidRPr="0013445A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ы</w:t>
            </w:r>
            <w:r w:rsidRPr="0013445A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й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)</w:t>
            </w:r>
          </w:p>
          <w:p w:rsidR="00AE21A7" w:rsidRPr="0013445A" w:rsidRDefault="00AE21A7">
            <w:pPr>
              <w:autoSpaceDE w:val="0"/>
              <w:autoSpaceDN w:val="0"/>
              <w:adjustRightInd w:val="0"/>
              <w:spacing w:after="0" w:line="240" w:lineRule="auto"/>
              <w:ind w:left="621" w:right="6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45A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мм</w:t>
            </w:r>
            <w:proofErr w:type="gramEnd"/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7" w:lineRule="exact"/>
              <w:ind w:left="247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13445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асс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45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от</w:t>
            </w:r>
            <w:proofErr w:type="gramEnd"/>
          </w:p>
          <w:p w:rsidR="00AE21A7" w:rsidRPr="0013445A" w:rsidRDefault="00AE21A7">
            <w:pPr>
              <w:autoSpaceDE w:val="0"/>
              <w:autoSpaceDN w:val="0"/>
              <w:adjustRightInd w:val="0"/>
              <w:spacing w:after="0" w:line="240" w:lineRule="auto"/>
              <w:ind w:left="770" w:right="753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ъ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кт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4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огл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ас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4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4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2.05.06.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85*</w:t>
            </w:r>
            <w:r w:rsidRPr="0013445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134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34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С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proofErr w:type="gramEnd"/>
          </w:p>
          <w:p w:rsidR="00AE21A7" w:rsidRPr="0013445A" w:rsidRDefault="00AE21A7">
            <w:pPr>
              <w:autoSpaceDE w:val="0"/>
              <w:autoSpaceDN w:val="0"/>
              <w:adjustRightInd w:val="0"/>
              <w:spacing w:after="0" w:line="240" w:lineRule="auto"/>
              <w:ind w:left="967" w:right="9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36.13330.2012)</w:t>
            </w:r>
            <w:r w:rsidRPr="0013445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(ме</w:t>
            </w:r>
            <w:r w:rsidRPr="0013445A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ров)</w:t>
            </w:r>
          </w:p>
        </w:tc>
      </w:tr>
      <w:tr w:rsidR="00AE21A7" w:rsidRPr="0013445A" w:rsidTr="00AE21A7">
        <w:trPr>
          <w:trHeight w:hRule="exact"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9" w:lineRule="exact"/>
              <w:ind w:left="19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9" w:lineRule="exact"/>
              <w:ind w:left="1917" w:right="19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9" w:lineRule="exact"/>
              <w:ind w:left="743" w:right="7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9" w:lineRule="exact"/>
              <w:ind w:left="1651" w:right="16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AE21A7" w:rsidRPr="0013445A" w:rsidTr="003A70CB">
        <w:trPr>
          <w:trHeight w:hRule="exact" w:val="1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7" w:lineRule="exact"/>
              <w:ind w:left="165" w:right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7" w:lineRule="exact"/>
              <w:ind w:left="357"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ас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134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34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13445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3445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г</w:t>
            </w:r>
            <w:r w:rsidRPr="0013445A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аз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о</w:t>
            </w:r>
            <w:r w:rsidRPr="0013445A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ровод</w:t>
            </w:r>
          </w:p>
          <w:p w:rsidR="00AE21A7" w:rsidRPr="0013445A" w:rsidRDefault="00AE21A7">
            <w:pPr>
              <w:autoSpaceDE w:val="0"/>
              <w:autoSpaceDN w:val="0"/>
              <w:adjustRightInd w:val="0"/>
              <w:spacing w:after="0" w:line="240" w:lineRule="auto"/>
              <w:ind w:left="1031" w:right="10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45A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Б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ы</w:t>
            </w:r>
            <w:r w:rsidRPr="0013445A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к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ово</w:t>
            </w:r>
            <w:r w:rsidRPr="0013445A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-</w:t>
            </w:r>
            <w:r w:rsidRPr="0013445A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В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ол</w:t>
            </w:r>
            <w:r w:rsidRPr="0013445A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ж</w:t>
            </w:r>
            <w:r w:rsidRPr="0013445A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с</w:t>
            </w:r>
            <w:r w:rsidRPr="0013445A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ки</w:t>
            </w: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7" w:lineRule="exact"/>
              <w:ind w:left="563" w:right="5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1020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A7" w:rsidRPr="0013445A" w:rsidRDefault="00AE21A7">
            <w:pPr>
              <w:autoSpaceDE w:val="0"/>
              <w:autoSpaceDN w:val="0"/>
              <w:adjustRightInd w:val="0"/>
              <w:spacing w:after="0" w:line="267" w:lineRule="exact"/>
              <w:ind w:left="1531" w:right="15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5A">
              <w:rPr>
                <w:rFonts w:ascii="Times New Roman" w:hAnsi="Times New Roman" w:cs="Times New Roman"/>
                <w:w w:val="99"/>
                <w:sz w:val="28"/>
                <w:szCs w:val="28"/>
              </w:rPr>
              <w:t>300</w:t>
            </w:r>
          </w:p>
        </w:tc>
      </w:tr>
    </w:tbl>
    <w:p w:rsidR="00D56AE5" w:rsidRPr="0012492A" w:rsidRDefault="00D56AE5" w:rsidP="00AB07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AB0762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 w:rsidR="00B36FDB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зон ограничений и санитарно-защитных зон от передающих радиотехнических объектов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 целях защиты населения от воздействия электромагнитного поля, создаваемого антеннами передающих радиотехнических объектов, устанавливаются санитарно-защитные зоны (далее - СЗЗ) и зоны ограничений с учетом перспективного развития передающих радиотехнических объектов и населенного пункта в соответствии с СанПиН 2.1.8/2.2.4.1383-03 ("Гигиенические требования к размещению и эксплуатации передающих радиотехнических объектов") и СанПиН 2.1.8/2.2.4.1190-03 ("Гигиенические требования к размещению и эксплуатации средств сухопутной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подвижной радиосвязи").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СЗЗ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нефтепродуктов. СЗЗ не может рассматриваться как территория для размещения садовых и огородных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СЗЗ и зона ограничений или какая-либо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площадки.</w:t>
      </w:r>
    </w:p>
    <w:p w:rsidR="003A70CB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0CB" w:rsidRPr="0012492A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Ограничения использования земельных участков и объектов капитального строительства на территории </w:t>
      </w:r>
      <w:r w:rsidR="0013445A">
        <w:rPr>
          <w:rFonts w:ascii="Times New Roman" w:eastAsia="Times New Roman" w:hAnsi="Times New Roman" w:cs="Times New Roman"/>
          <w:b/>
          <w:bCs/>
          <w:sz w:val="28"/>
          <w:szCs w:val="28"/>
        </w:rPr>
        <w:t>зоны земель лесного фонда</w:t>
      </w:r>
    </w:p>
    <w:p w:rsidR="003A70CB" w:rsidRPr="0012492A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 лесного фонда, согласно Лесного Кодекса Российской Федерации:</w:t>
      </w:r>
      <w:r w:rsidRPr="00E53F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заготовка древесины; заготовка живицы;</w:t>
      </w:r>
      <w:bookmarkStart w:id="87" w:name="dst100144"/>
      <w:bookmarkEnd w:id="87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и сбор </w:t>
      </w:r>
      <w:proofErr w:type="spellStart"/>
      <w:r w:rsidRPr="00E53F15">
        <w:rPr>
          <w:rFonts w:ascii="Times New Roman" w:eastAsia="Times New Roman" w:hAnsi="Times New Roman" w:cs="Times New Roman"/>
          <w:sz w:val="28"/>
          <w:szCs w:val="28"/>
        </w:rPr>
        <w:t>недревесных</w:t>
      </w:r>
      <w:proofErr w:type="spell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лесных ресурсов;</w:t>
      </w:r>
      <w:bookmarkStart w:id="88" w:name="dst100145"/>
      <w:bookmarkEnd w:id="88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пищевых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лесных ресурсов и сбор лекарственных растений;</w:t>
      </w:r>
      <w:bookmarkStart w:id="89" w:name="dst30"/>
      <w:bookmarkEnd w:id="89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видов 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объектов; переработка древесины и иных лесных ресурсов;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религиозной деятельности.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для осуществления товарной </w:t>
      </w:r>
      <w:proofErr w:type="spellStart"/>
      <w:r w:rsidRPr="00E53F15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(товарного рыбоводства).</w:t>
      </w:r>
      <w:bookmarkStart w:id="90" w:name="dst901"/>
      <w:bookmarkEnd w:id="90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 предоставляются в безвозмездное пользование или устанавливается сервитут в соответствии со статьей 9 Лесного Кодекса. Правила 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Иные ограничения устанавливаются Лесным Кодексом Российской Федерации.</w:t>
      </w:r>
    </w:p>
    <w:p w:rsidR="003A70CB" w:rsidRDefault="003A70CB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12492A" w:rsidRDefault="00E53F15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sz w:val="28"/>
          <w:szCs w:val="28"/>
        </w:rPr>
        <w:t>Глава Быковского муниципального района                                        А.В. Рычагов</w:t>
      </w:r>
    </w:p>
    <w:p w:rsidR="00E53F15" w:rsidRPr="0012492A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3F15" w:rsidRPr="0012492A" w:rsidSect="0013445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01934"/>
    <w:rsid w:val="00006DE0"/>
    <w:rsid w:val="00030960"/>
    <w:rsid w:val="0006131A"/>
    <w:rsid w:val="00062598"/>
    <w:rsid w:val="00073134"/>
    <w:rsid w:val="00092ACD"/>
    <w:rsid w:val="000C5B6D"/>
    <w:rsid w:val="000E0E8D"/>
    <w:rsid w:val="0012492A"/>
    <w:rsid w:val="0013445A"/>
    <w:rsid w:val="00151BD2"/>
    <w:rsid w:val="001602E3"/>
    <w:rsid w:val="00167CD5"/>
    <w:rsid w:val="00171DFB"/>
    <w:rsid w:val="001952B4"/>
    <w:rsid w:val="001A09DA"/>
    <w:rsid w:val="001A1B25"/>
    <w:rsid w:val="001C0555"/>
    <w:rsid w:val="001C24DB"/>
    <w:rsid w:val="001E6BA2"/>
    <w:rsid w:val="002052DC"/>
    <w:rsid w:val="00212EB3"/>
    <w:rsid w:val="002169A7"/>
    <w:rsid w:val="00217841"/>
    <w:rsid w:val="002333C7"/>
    <w:rsid w:val="0025570C"/>
    <w:rsid w:val="00265B9D"/>
    <w:rsid w:val="002B246D"/>
    <w:rsid w:val="002B5A4A"/>
    <w:rsid w:val="002F586D"/>
    <w:rsid w:val="00306CDF"/>
    <w:rsid w:val="0038239F"/>
    <w:rsid w:val="003A70CB"/>
    <w:rsid w:val="003B1113"/>
    <w:rsid w:val="003B64FE"/>
    <w:rsid w:val="003C378C"/>
    <w:rsid w:val="003D5C8D"/>
    <w:rsid w:val="003E630C"/>
    <w:rsid w:val="003F76D0"/>
    <w:rsid w:val="003F783E"/>
    <w:rsid w:val="004114E8"/>
    <w:rsid w:val="004359F5"/>
    <w:rsid w:val="004479B4"/>
    <w:rsid w:val="00476F0E"/>
    <w:rsid w:val="00496EC7"/>
    <w:rsid w:val="004B73D6"/>
    <w:rsid w:val="004C4979"/>
    <w:rsid w:val="004C7F93"/>
    <w:rsid w:val="004D1408"/>
    <w:rsid w:val="004E785F"/>
    <w:rsid w:val="00511451"/>
    <w:rsid w:val="00522E6B"/>
    <w:rsid w:val="00530483"/>
    <w:rsid w:val="00535614"/>
    <w:rsid w:val="00541560"/>
    <w:rsid w:val="00552DE9"/>
    <w:rsid w:val="0055750A"/>
    <w:rsid w:val="00570163"/>
    <w:rsid w:val="00595433"/>
    <w:rsid w:val="005B09C7"/>
    <w:rsid w:val="005C4E7E"/>
    <w:rsid w:val="005C6481"/>
    <w:rsid w:val="005F6B24"/>
    <w:rsid w:val="0062094B"/>
    <w:rsid w:val="0063111F"/>
    <w:rsid w:val="00631893"/>
    <w:rsid w:val="00647A02"/>
    <w:rsid w:val="0066624F"/>
    <w:rsid w:val="00677AA5"/>
    <w:rsid w:val="00690E9E"/>
    <w:rsid w:val="00693710"/>
    <w:rsid w:val="006A0968"/>
    <w:rsid w:val="006B18CF"/>
    <w:rsid w:val="006B3095"/>
    <w:rsid w:val="006B3A91"/>
    <w:rsid w:val="006C2E3F"/>
    <w:rsid w:val="006D034C"/>
    <w:rsid w:val="006D0C04"/>
    <w:rsid w:val="006E3C20"/>
    <w:rsid w:val="006F4B13"/>
    <w:rsid w:val="00735E73"/>
    <w:rsid w:val="00781C84"/>
    <w:rsid w:val="007A7D3B"/>
    <w:rsid w:val="007B5007"/>
    <w:rsid w:val="007C4735"/>
    <w:rsid w:val="008077AF"/>
    <w:rsid w:val="00834CA5"/>
    <w:rsid w:val="00835B1D"/>
    <w:rsid w:val="008607AA"/>
    <w:rsid w:val="00862A2A"/>
    <w:rsid w:val="008732A7"/>
    <w:rsid w:val="00884F32"/>
    <w:rsid w:val="008A733E"/>
    <w:rsid w:val="008E498C"/>
    <w:rsid w:val="008E5D66"/>
    <w:rsid w:val="008F65FC"/>
    <w:rsid w:val="00907CA4"/>
    <w:rsid w:val="009423F4"/>
    <w:rsid w:val="00950583"/>
    <w:rsid w:val="00952948"/>
    <w:rsid w:val="00982EB4"/>
    <w:rsid w:val="009904CB"/>
    <w:rsid w:val="009E3697"/>
    <w:rsid w:val="009F3C70"/>
    <w:rsid w:val="009F6A1B"/>
    <w:rsid w:val="00A251DF"/>
    <w:rsid w:val="00A3524F"/>
    <w:rsid w:val="00A35BFD"/>
    <w:rsid w:val="00A57C8B"/>
    <w:rsid w:val="00A62975"/>
    <w:rsid w:val="00A814E5"/>
    <w:rsid w:val="00A964B7"/>
    <w:rsid w:val="00AA16F7"/>
    <w:rsid w:val="00AA3B9B"/>
    <w:rsid w:val="00AB0762"/>
    <w:rsid w:val="00AB7D0B"/>
    <w:rsid w:val="00AC3294"/>
    <w:rsid w:val="00AD59DA"/>
    <w:rsid w:val="00AE21A7"/>
    <w:rsid w:val="00B0497D"/>
    <w:rsid w:val="00B051EC"/>
    <w:rsid w:val="00B06987"/>
    <w:rsid w:val="00B1786F"/>
    <w:rsid w:val="00B35875"/>
    <w:rsid w:val="00B36FDB"/>
    <w:rsid w:val="00B47A50"/>
    <w:rsid w:val="00B50615"/>
    <w:rsid w:val="00B57DE1"/>
    <w:rsid w:val="00B673DC"/>
    <w:rsid w:val="00B91FBF"/>
    <w:rsid w:val="00BF3585"/>
    <w:rsid w:val="00C05BF7"/>
    <w:rsid w:val="00C35455"/>
    <w:rsid w:val="00C47783"/>
    <w:rsid w:val="00C51391"/>
    <w:rsid w:val="00C55F61"/>
    <w:rsid w:val="00C62687"/>
    <w:rsid w:val="00C72DDA"/>
    <w:rsid w:val="00CD202C"/>
    <w:rsid w:val="00CD2EB7"/>
    <w:rsid w:val="00CD46E2"/>
    <w:rsid w:val="00CE0D53"/>
    <w:rsid w:val="00CE1B94"/>
    <w:rsid w:val="00CF314E"/>
    <w:rsid w:val="00D56AE5"/>
    <w:rsid w:val="00D62802"/>
    <w:rsid w:val="00D666EA"/>
    <w:rsid w:val="00D706E9"/>
    <w:rsid w:val="00D707BA"/>
    <w:rsid w:val="00D82A92"/>
    <w:rsid w:val="00DB1CD0"/>
    <w:rsid w:val="00DC3221"/>
    <w:rsid w:val="00DC74C9"/>
    <w:rsid w:val="00DF0551"/>
    <w:rsid w:val="00E155BC"/>
    <w:rsid w:val="00E22F77"/>
    <w:rsid w:val="00E41FFF"/>
    <w:rsid w:val="00E53F15"/>
    <w:rsid w:val="00E54225"/>
    <w:rsid w:val="00EA2119"/>
    <w:rsid w:val="00ED135F"/>
    <w:rsid w:val="00ED1996"/>
    <w:rsid w:val="00ED2A14"/>
    <w:rsid w:val="00ED7247"/>
    <w:rsid w:val="00F064D7"/>
    <w:rsid w:val="00F22C58"/>
    <w:rsid w:val="00F71565"/>
    <w:rsid w:val="00F901B5"/>
    <w:rsid w:val="00FB48B1"/>
    <w:rsid w:val="00FE0091"/>
    <w:rsid w:val="00FE7DB6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71246/ce9537a598c41eedce29d39eb069ee6fdf7f09d4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http://www.consultant.ru/document/cons_doc_LAW_371246/ce9537a598c41eedce29d39eb069ee6fdf7f09d4/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http://www.consultant.ru/document/cons_doc_LAW_371246/ce9537a598c41eedce29d39eb069ee6fdf7f09d4/" TargetMode="External"/><Relationship Id="rId63" Type="http://schemas.openxmlformats.org/officeDocument/2006/relationships/hyperlink" Target="http://www.consultant.ru/document/cons_doc_LAW_371246/ce9537a598c41eedce29d39eb069ee6fdf7f09d4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://www.consultant.ru/document/cons_doc_LAW_371246/ce9537a598c41eedce29d39eb069ee6fdf7f09d4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53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8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66" Type="http://schemas.openxmlformats.org/officeDocument/2006/relationships/hyperlink" Target="http://www.consultant.ru/document/cons_doc_LAW_371246/ce9537a598c41eedce29d39eb069ee6fdf7f09d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61" Type="http://schemas.openxmlformats.org/officeDocument/2006/relationships/hyperlink" Target="consultantplus://offline/ref=811FDF937CB3C4E031AF1A1B9251DCA3BFC78CFE5295047A7BDF2B160834E8D4E336D3F9B725D03FB1F5D3CE54F89C43F7992FB23346F833iBo2I" TargetMode="Externa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://www.consultant.ru/document/cons_doc_LAW_371246/ce9537a598c41eedce29d39eb069ee6fdf7f09d4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0" Type="http://schemas.openxmlformats.org/officeDocument/2006/relationships/hyperlink" Target="consultantplus://offline/ref=811FDF937CB3C4E031AF1A1B9251DCA3BFC78CFE5295047A7BDF2B160834E8D4E336D3F9B725D33AB8F5D3CE54F89C43F7992FB23346F833iBo2I" TargetMode="External"/><Relationship Id="rId65" Type="http://schemas.openxmlformats.org/officeDocument/2006/relationships/hyperlink" Target="http://www.consultant.ru/document/cons_doc_LAW_371246/ce9537a598c41eedce29d39eb069ee6fdf7f09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1246/ce9537a598c41eedce29d39eb069ee6fdf7f09d4/" TargetMode="External"/><Relationship Id="rId14" Type="http://schemas.openxmlformats.org/officeDocument/2006/relationships/hyperlink" Target="http://www.consultant.ru/document/cons_doc_LAW_371246/ce9537a598c41eedce29d39eb069ee6fdf7f09d4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://www.consultant.ru/document/cons_doc_LAW_371246/ce9537a598c41eedce29d39eb069ee6fdf7f09d4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http://www.consultant.ru/document/cons_doc_LAW_371246/ce9537a598c41eedce29d39eb069ee6fdf7f09d4/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http://www.consultant.ru/document/cons_doc_LAW_371246/ce9537a598c41eedce29d39eb069ee6fdf7f09d4/" TargetMode="External"/><Relationship Id="rId8" Type="http://schemas.openxmlformats.org/officeDocument/2006/relationships/hyperlink" Target="http://www.consultant.ru/document/cons_doc_LAW_371246/ce9537a598c41eedce29d39eb069ee6fdf7f09d4/" TargetMode="External"/><Relationship Id="rId51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9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http://www.consultant.ru/document/cons_doc_LAW_371246/ce9537a598c41eedce29d39eb069ee6fdf7f09d4/" TargetMode="External"/><Relationship Id="rId62" Type="http://schemas.openxmlformats.org/officeDocument/2006/relationships/hyperlink" Target="consultantplus://offline/ref=811FDF937CB3C4E031AF1A1B9251DCA3BFC78CFE5295047A7BDF2B160834E8D4E336D3F9B725D132B4F5D3CE54F89C43F7992FB23346F833iBo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F4C1-C725-4DDC-9A54-FCC6A9BB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22543</Words>
  <Characters>128498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2021-09-21T10:22:00Z</cp:lastPrinted>
  <dcterms:created xsi:type="dcterms:W3CDTF">2021-10-13T06:25:00Z</dcterms:created>
  <dcterms:modified xsi:type="dcterms:W3CDTF">2022-02-01T12:30:00Z</dcterms:modified>
</cp:coreProperties>
</file>