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86" w:rsidRPr="00EE08EC" w:rsidRDefault="00806586" w:rsidP="00806586">
      <w:pPr>
        <w:suppressAutoHyphens w:val="0"/>
        <w:jc w:val="center"/>
        <w:rPr>
          <w:sz w:val="28"/>
          <w:szCs w:val="20"/>
          <w:lang w:eastAsia="ru-RU"/>
        </w:rPr>
      </w:pPr>
      <w:bookmarkStart w:id="0" w:name="_GoBack"/>
      <w:bookmarkEnd w:id="0"/>
      <w:r w:rsidRPr="00EE08EC">
        <w:rPr>
          <w:sz w:val="28"/>
          <w:szCs w:val="20"/>
          <w:lang w:eastAsia="ru-RU"/>
        </w:rPr>
        <w:t>ВОЛГОГРАДСКАЯ ОБЛАСТЬ</w:t>
      </w:r>
    </w:p>
    <w:p w:rsidR="00806586" w:rsidRPr="00EE08EC" w:rsidRDefault="00806586" w:rsidP="00806586">
      <w:pPr>
        <w:suppressAutoHyphens w:val="0"/>
        <w:jc w:val="center"/>
        <w:rPr>
          <w:sz w:val="28"/>
          <w:szCs w:val="20"/>
          <w:lang w:eastAsia="ru-RU"/>
        </w:rPr>
      </w:pPr>
      <w:r w:rsidRPr="00EE08EC">
        <w:rPr>
          <w:sz w:val="28"/>
          <w:szCs w:val="20"/>
          <w:lang w:eastAsia="ru-RU"/>
        </w:rPr>
        <w:t>БЫКОВСКИЙ МУНИЦИПАЛЬНЫЙ РАЙОН</w:t>
      </w:r>
    </w:p>
    <w:p w:rsidR="00806586" w:rsidRPr="00EE08EC" w:rsidRDefault="00806586" w:rsidP="00806586">
      <w:pPr>
        <w:pBdr>
          <w:bottom w:val="single" w:sz="4" w:space="1" w:color="auto"/>
        </w:pBdr>
        <w:suppressAutoHyphens w:val="0"/>
        <w:jc w:val="center"/>
        <w:rPr>
          <w:sz w:val="28"/>
          <w:szCs w:val="20"/>
          <w:lang w:eastAsia="ru-RU"/>
        </w:rPr>
      </w:pPr>
      <w:r w:rsidRPr="00EE08EC">
        <w:rPr>
          <w:sz w:val="28"/>
          <w:szCs w:val="20"/>
          <w:lang w:eastAsia="ru-RU"/>
        </w:rPr>
        <w:t>ПОБЕДИНСКАЯ СЕЛЬСКАЯ  ДУМА</w:t>
      </w:r>
    </w:p>
    <w:p w:rsidR="00806586" w:rsidRPr="00EE08EC" w:rsidRDefault="00806586" w:rsidP="00806586">
      <w:pPr>
        <w:suppressAutoHyphens w:val="0"/>
        <w:jc w:val="center"/>
        <w:rPr>
          <w:sz w:val="28"/>
          <w:szCs w:val="20"/>
          <w:lang w:eastAsia="ru-RU"/>
        </w:rPr>
      </w:pPr>
    </w:p>
    <w:p w:rsidR="00806586" w:rsidRPr="00EE08EC" w:rsidRDefault="00806586" w:rsidP="00806586">
      <w:pPr>
        <w:suppressAutoHyphens w:val="0"/>
        <w:jc w:val="center"/>
        <w:rPr>
          <w:b/>
          <w:sz w:val="28"/>
          <w:szCs w:val="20"/>
          <w:lang w:eastAsia="ru-RU"/>
        </w:rPr>
      </w:pPr>
      <w:r w:rsidRPr="00EE08EC">
        <w:rPr>
          <w:b/>
          <w:sz w:val="28"/>
          <w:szCs w:val="20"/>
          <w:lang w:eastAsia="ru-RU"/>
        </w:rPr>
        <w:t>РЕШЕНИЕ</w:t>
      </w:r>
    </w:p>
    <w:p w:rsidR="00806586" w:rsidRPr="00EE08EC" w:rsidRDefault="00806586" w:rsidP="00806586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806586" w:rsidRPr="00EE08EC" w:rsidRDefault="00806586" w:rsidP="00806586">
      <w:pPr>
        <w:suppressAutoHyphens w:val="0"/>
        <w:rPr>
          <w:b/>
          <w:szCs w:val="20"/>
          <w:lang w:eastAsia="ru-RU"/>
        </w:rPr>
      </w:pPr>
      <w:r w:rsidRPr="00EE08EC">
        <w:rPr>
          <w:b/>
          <w:szCs w:val="20"/>
          <w:lang w:eastAsia="ru-RU"/>
        </w:rPr>
        <w:t>«26» февраля  2020 г                                 № 7/28</w:t>
      </w:r>
    </w:p>
    <w:p w:rsidR="00806586" w:rsidRPr="00EE08EC" w:rsidRDefault="00806586" w:rsidP="00806586">
      <w:pPr>
        <w:suppressAutoHyphens w:val="0"/>
        <w:rPr>
          <w:sz w:val="28"/>
          <w:szCs w:val="20"/>
          <w:lang w:eastAsia="ru-RU"/>
        </w:rPr>
      </w:pPr>
    </w:p>
    <w:p w:rsidR="00A65C3A" w:rsidRPr="00EE08EC" w:rsidRDefault="00A65C3A">
      <w:pPr>
        <w:pStyle w:val="ConsPlusTitle"/>
        <w:jc w:val="center"/>
        <w:rPr>
          <w:rFonts w:ascii="Times New Roman" w:hAnsi="Times New Roman" w:cs="Times New Roman"/>
        </w:rPr>
      </w:pPr>
    </w:p>
    <w:p w:rsidR="00806586" w:rsidRPr="00EE08EC" w:rsidRDefault="00A65C3A" w:rsidP="00806586">
      <w:pPr>
        <w:pStyle w:val="ConsPlusTitle"/>
        <w:rPr>
          <w:rFonts w:ascii="Times New Roman" w:hAnsi="Times New Roman" w:cs="Times New Roman"/>
          <w:sz w:val="20"/>
        </w:rPr>
      </w:pPr>
      <w:r w:rsidRPr="00EE08EC">
        <w:rPr>
          <w:rFonts w:ascii="Times New Roman" w:hAnsi="Times New Roman" w:cs="Times New Roman"/>
          <w:sz w:val="20"/>
        </w:rPr>
        <w:t xml:space="preserve">О ПОРЯДКЕ ПРОВЕДЕНИЯ ВНЕШНЕЙ ПРОВЕРКИ </w:t>
      </w:r>
    </w:p>
    <w:p w:rsidR="00806586" w:rsidRPr="00EE08EC" w:rsidRDefault="00A65C3A" w:rsidP="00806586">
      <w:pPr>
        <w:pStyle w:val="ConsPlusTitle"/>
        <w:rPr>
          <w:rFonts w:ascii="Times New Roman" w:hAnsi="Times New Roman" w:cs="Times New Roman"/>
          <w:sz w:val="20"/>
        </w:rPr>
      </w:pPr>
      <w:r w:rsidRPr="00EE08EC">
        <w:rPr>
          <w:rFonts w:ascii="Times New Roman" w:hAnsi="Times New Roman" w:cs="Times New Roman"/>
          <w:sz w:val="20"/>
        </w:rPr>
        <w:t>ГОДОВОГО ОТЧЕТА</w:t>
      </w:r>
      <w:r w:rsidR="00806586" w:rsidRPr="00EE08EC">
        <w:rPr>
          <w:rFonts w:ascii="Times New Roman" w:hAnsi="Times New Roman" w:cs="Times New Roman"/>
          <w:sz w:val="20"/>
        </w:rPr>
        <w:t xml:space="preserve"> </w:t>
      </w:r>
      <w:r w:rsidRPr="00EE08EC">
        <w:rPr>
          <w:rFonts w:ascii="Times New Roman" w:hAnsi="Times New Roman" w:cs="Times New Roman"/>
          <w:sz w:val="20"/>
        </w:rPr>
        <w:t xml:space="preserve">ОБ ИСПОЛНЕНИИ БЮДЖЕТА </w:t>
      </w:r>
    </w:p>
    <w:p w:rsidR="00A549BB" w:rsidRPr="00EE08EC" w:rsidRDefault="00806586" w:rsidP="00806586">
      <w:pPr>
        <w:pStyle w:val="ConsPlusTitle"/>
        <w:rPr>
          <w:rFonts w:ascii="Times New Roman" w:hAnsi="Times New Roman" w:cs="Times New Roman"/>
          <w:sz w:val="20"/>
        </w:rPr>
      </w:pPr>
      <w:r w:rsidRPr="00EE08EC">
        <w:rPr>
          <w:rFonts w:ascii="Times New Roman" w:hAnsi="Times New Roman" w:cs="Times New Roman"/>
          <w:sz w:val="20"/>
        </w:rPr>
        <w:t>ПОБЕДИНСКОГО СЕЛЬСКОГО ПОСЕЛЕН</w:t>
      </w:r>
      <w:r w:rsidR="00A549BB" w:rsidRPr="00EE08EC">
        <w:rPr>
          <w:rFonts w:ascii="Times New Roman" w:hAnsi="Times New Roman" w:cs="Times New Roman"/>
          <w:sz w:val="20"/>
        </w:rPr>
        <w:t>ИЯ</w:t>
      </w:r>
    </w:p>
    <w:p w:rsidR="00A65C3A" w:rsidRPr="00EE08EC" w:rsidRDefault="00806586" w:rsidP="00806586">
      <w:pPr>
        <w:pStyle w:val="ConsPlusTitle"/>
        <w:rPr>
          <w:rFonts w:ascii="Times New Roman" w:hAnsi="Times New Roman" w:cs="Times New Roman"/>
          <w:sz w:val="20"/>
        </w:rPr>
      </w:pPr>
      <w:r w:rsidRPr="00EE08EC">
        <w:rPr>
          <w:rFonts w:ascii="Times New Roman" w:hAnsi="Times New Roman" w:cs="Times New Roman"/>
          <w:sz w:val="20"/>
        </w:rPr>
        <w:t xml:space="preserve"> </w:t>
      </w:r>
      <w:r w:rsidR="00A65C3A" w:rsidRPr="00EE08EC">
        <w:rPr>
          <w:rFonts w:ascii="Times New Roman" w:hAnsi="Times New Roman" w:cs="Times New Roman"/>
          <w:sz w:val="20"/>
        </w:rPr>
        <w:t>БЫКОВСКОГО МУНИЦИПАЛЬНОГО РАЙОНА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EE08EC">
          <w:rPr>
            <w:rFonts w:ascii="Times New Roman" w:hAnsi="Times New Roman" w:cs="Times New Roman"/>
            <w:color w:val="0000FF"/>
          </w:rPr>
          <w:t>статьей 264.4</w:t>
        </w:r>
      </w:hyperlink>
      <w:r w:rsidRPr="00EE08EC">
        <w:rPr>
          <w:rFonts w:ascii="Times New Roman" w:hAnsi="Times New Roman" w:cs="Times New Roman"/>
        </w:rPr>
        <w:t xml:space="preserve"> Бюджетного кодекса РФ, </w:t>
      </w:r>
      <w:hyperlink r:id="rId6" w:history="1">
        <w:r w:rsidRPr="00EE08EC">
          <w:rPr>
            <w:rFonts w:ascii="Times New Roman" w:hAnsi="Times New Roman" w:cs="Times New Roman"/>
            <w:color w:val="0000FF"/>
          </w:rPr>
          <w:t>Уставом</w:t>
        </w:r>
      </w:hyperlink>
      <w:r w:rsidRPr="00EE08EC">
        <w:rPr>
          <w:rFonts w:ascii="Times New Roman" w:hAnsi="Times New Roman" w:cs="Times New Roman"/>
        </w:rPr>
        <w:t xml:space="preserve"> </w:t>
      </w:r>
      <w:r w:rsidR="00806586" w:rsidRPr="00EE08EC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 xml:space="preserve"> </w:t>
      </w:r>
      <w:r w:rsidR="00806586" w:rsidRPr="00EE08EC">
        <w:rPr>
          <w:rFonts w:ascii="Times New Roman" w:hAnsi="Times New Roman" w:cs="Times New Roman"/>
        </w:rPr>
        <w:t xml:space="preserve">Побединская сельская </w:t>
      </w:r>
      <w:r w:rsidRPr="00EE08EC">
        <w:rPr>
          <w:rFonts w:ascii="Times New Roman" w:hAnsi="Times New Roman" w:cs="Times New Roman"/>
        </w:rPr>
        <w:t xml:space="preserve"> Дума решила: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1. Утвердить </w:t>
      </w:r>
      <w:hyperlink w:anchor="P27" w:history="1">
        <w:r w:rsidRPr="00EE08EC">
          <w:rPr>
            <w:rFonts w:ascii="Times New Roman" w:hAnsi="Times New Roman" w:cs="Times New Roman"/>
            <w:color w:val="0000FF"/>
          </w:rPr>
          <w:t>Порядок</w:t>
        </w:r>
      </w:hyperlink>
      <w:r w:rsidRPr="00EE08EC">
        <w:rPr>
          <w:rFonts w:ascii="Times New Roman" w:hAnsi="Times New Roman" w:cs="Times New Roman"/>
        </w:rPr>
        <w:t xml:space="preserve"> проведения внешней проверки годового отчета об исполнении бюджета </w:t>
      </w:r>
      <w:r w:rsidR="00806586" w:rsidRPr="00EE08EC">
        <w:rPr>
          <w:rFonts w:ascii="Times New Roman" w:hAnsi="Times New Roman" w:cs="Times New Roman"/>
        </w:rPr>
        <w:t>Побединского сельского поселения</w:t>
      </w:r>
      <w:r w:rsidR="00A549BB" w:rsidRPr="00EE08EC">
        <w:rPr>
          <w:rFonts w:ascii="Times New Roman" w:hAnsi="Times New Roman" w:cs="Times New Roman"/>
        </w:rPr>
        <w:t xml:space="preserve"> </w:t>
      </w:r>
      <w:r w:rsidRPr="00EE08EC">
        <w:rPr>
          <w:rFonts w:ascii="Times New Roman" w:hAnsi="Times New Roman" w:cs="Times New Roman"/>
        </w:rPr>
        <w:t>Быковского муниципального района (приложение 1).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2. Настоящее решение вступает в силу с момента его подписания и подлежит официальному опубликованию.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3. </w:t>
      </w:r>
      <w:proofErr w:type="gramStart"/>
      <w:r w:rsidRPr="00EE08EC">
        <w:rPr>
          <w:rFonts w:ascii="Times New Roman" w:hAnsi="Times New Roman" w:cs="Times New Roman"/>
        </w:rPr>
        <w:t>Контроль за</w:t>
      </w:r>
      <w:proofErr w:type="gramEnd"/>
      <w:r w:rsidRPr="00EE08EC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r w:rsidR="00A549BB" w:rsidRPr="00EE08EC">
        <w:rPr>
          <w:rFonts w:ascii="Times New Roman" w:hAnsi="Times New Roman" w:cs="Times New Roman"/>
        </w:rPr>
        <w:t xml:space="preserve">главного бухгалтера </w:t>
      </w:r>
      <w:proofErr w:type="spellStart"/>
      <w:r w:rsidR="00A549BB" w:rsidRPr="00EE08EC">
        <w:rPr>
          <w:rFonts w:ascii="Times New Roman" w:hAnsi="Times New Roman" w:cs="Times New Roman"/>
        </w:rPr>
        <w:t>Шуманову</w:t>
      </w:r>
      <w:proofErr w:type="spellEnd"/>
      <w:r w:rsidR="00A549BB" w:rsidRPr="00EE08EC">
        <w:rPr>
          <w:rFonts w:ascii="Times New Roman" w:hAnsi="Times New Roman" w:cs="Times New Roman"/>
        </w:rPr>
        <w:t xml:space="preserve"> Д.К</w:t>
      </w:r>
      <w:r w:rsidRPr="00EE08EC">
        <w:rPr>
          <w:rFonts w:ascii="Times New Roman" w:hAnsi="Times New Roman" w:cs="Times New Roman"/>
        </w:rPr>
        <w:t>.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Глава Побединского сельского поселения                                                                             Князев С.В.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549BB" w:rsidRPr="00EE08EC" w:rsidRDefault="00A549BB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EE08EC" w:rsidRDefault="00EE08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08EC" w:rsidRDefault="00EE08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08EC" w:rsidRDefault="00EE08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lastRenderedPageBreak/>
        <w:t>Приложение 1</w:t>
      </w:r>
    </w:p>
    <w:p w:rsidR="00A65C3A" w:rsidRPr="00EE08EC" w:rsidRDefault="00A65C3A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к решению</w:t>
      </w:r>
    </w:p>
    <w:p w:rsidR="00A65C3A" w:rsidRPr="00EE08EC" w:rsidRDefault="00EE08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Побединской сельской Думы</w:t>
      </w:r>
    </w:p>
    <w:p w:rsidR="00A65C3A" w:rsidRPr="00EE08EC" w:rsidRDefault="00EE08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февраля 2020 г. N 7/28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EE08EC">
        <w:rPr>
          <w:rFonts w:ascii="Times New Roman" w:hAnsi="Times New Roman" w:cs="Times New Roman"/>
        </w:rPr>
        <w:t>ПОРЯДОК</w:t>
      </w:r>
    </w:p>
    <w:p w:rsidR="00A65C3A" w:rsidRPr="00EE08EC" w:rsidRDefault="00A65C3A">
      <w:pPr>
        <w:pStyle w:val="ConsPlusTitle"/>
        <w:jc w:val="center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ПРОВЕДЕНИЯ ВНЕШНЕЙ ПРОВЕРКИ ГОДОВОГО ОТЧЕТА ОБ ИСПОЛНЕНИИ</w:t>
      </w:r>
    </w:p>
    <w:p w:rsidR="00A65C3A" w:rsidRPr="00EE08EC" w:rsidRDefault="00A65C3A">
      <w:pPr>
        <w:pStyle w:val="ConsPlusTitle"/>
        <w:jc w:val="center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БЮДЖЕТА </w:t>
      </w:r>
      <w:r w:rsidR="00EE08EC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>БЫКОВСКОГО МУНИЦИПАЛЬНОГО РАЙОНА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A65C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1. Настоящий Порядок разработан в соответствии с требованиями </w:t>
      </w:r>
      <w:hyperlink r:id="rId7" w:history="1">
        <w:r w:rsidRPr="00EE08EC">
          <w:rPr>
            <w:rFonts w:ascii="Times New Roman" w:hAnsi="Times New Roman" w:cs="Times New Roman"/>
            <w:color w:val="0000FF"/>
          </w:rPr>
          <w:t>пункта 2 статьи 264.4</w:t>
        </w:r>
      </w:hyperlink>
      <w:r w:rsidRPr="00EE08EC">
        <w:rPr>
          <w:rFonts w:ascii="Times New Roman" w:hAnsi="Times New Roman" w:cs="Times New Roman"/>
        </w:rPr>
        <w:t xml:space="preserve"> Бюджетного кодекса РФ и устанавливает правовые основы порядка и условий </w:t>
      </w:r>
      <w:proofErr w:type="gramStart"/>
      <w:r w:rsidRPr="00EE08EC">
        <w:rPr>
          <w:rFonts w:ascii="Times New Roman" w:hAnsi="Times New Roman" w:cs="Times New Roman"/>
        </w:rPr>
        <w:t xml:space="preserve">проведения внешней проверки бюджетной отчетности </w:t>
      </w:r>
      <w:r w:rsidR="00EE08EC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>Быковского муниципального района Волгоградской</w:t>
      </w:r>
      <w:proofErr w:type="gramEnd"/>
      <w:r w:rsidRPr="00EE08EC">
        <w:rPr>
          <w:rFonts w:ascii="Times New Roman" w:hAnsi="Times New Roman" w:cs="Times New Roman"/>
        </w:rPr>
        <w:t xml:space="preserve"> области (далее </w:t>
      </w:r>
      <w:r w:rsidR="00EE08EC">
        <w:rPr>
          <w:rFonts w:ascii="Times New Roman" w:hAnsi="Times New Roman" w:cs="Times New Roman"/>
        </w:rPr>
        <w:t>–</w:t>
      </w:r>
      <w:r w:rsidRPr="00EE08EC">
        <w:rPr>
          <w:rFonts w:ascii="Times New Roman" w:hAnsi="Times New Roman" w:cs="Times New Roman"/>
        </w:rPr>
        <w:t xml:space="preserve"> </w:t>
      </w:r>
      <w:r w:rsidR="00EE08EC">
        <w:rPr>
          <w:rFonts w:ascii="Times New Roman" w:hAnsi="Times New Roman" w:cs="Times New Roman"/>
        </w:rPr>
        <w:t>Побединское сельское поселение</w:t>
      </w:r>
      <w:r w:rsidRPr="00EE08EC">
        <w:rPr>
          <w:rFonts w:ascii="Times New Roman" w:hAnsi="Times New Roman" w:cs="Times New Roman"/>
        </w:rPr>
        <w:t>) за соответствующий год.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2. Внешняя проверка годового отчета об исполнении бюджета </w:t>
      </w:r>
      <w:r w:rsidR="00EE08EC">
        <w:rPr>
          <w:rFonts w:ascii="Times New Roman" w:hAnsi="Times New Roman" w:cs="Times New Roman"/>
        </w:rPr>
        <w:t>Побединского сельского поселения  (далее - бюджет поселения</w:t>
      </w:r>
      <w:r w:rsidRPr="00EE08EC">
        <w:rPr>
          <w:rFonts w:ascii="Times New Roman" w:hAnsi="Times New Roman" w:cs="Times New Roman"/>
        </w:rPr>
        <w:t xml:space="preserve">) осуществляется контрольно-счетной палатой Быковского муниципального района в соответствии с Бюджетным </w:t>
      </w:r>
      <w:hyperlink r:id="rId8" w:history="1">
        <w:r w:rsidRPr="00EE08EC">
          <w:rPr>
            <w:rFonts w:ascii="Times New Roman" w:hAnsi="Times New Roman" w:cs="Times New Roman"/>
            <w:color w:val="0000FF"/>
          </w:rPr>
          <w:t>кодексом</w:t>
        </w:r>
      </w:hyperlink>
      <w:r w:rsidRPr="00EE08EC">
        <w:rPr>
          <w:rFonts w:ascii="Times New Roman" w:hAnsi="Times New Roman" w:cs="Times New Roman"/>
        </w:rPr>
        <w:t xml:space="preserve"> РФ, </w:t>
      </w:r>
      <w:hyperlink r:id="rId9" w:history="1">
        <w:r w:rsidRPr="00EE08EC">
          <w:rPr>
            <w:rFonts w:ascii="Times New Roman" w:hAnsi="Times New Roman" w:cs="Times New Roman"/>
            <w:color w:val="0000FF"/>
          </w:rPr>
          <w:t>Положением</w:t>
        </w:r>
      </w:hyperlink>
      <w:r w:rsidRPr="00EE08EC">
        <w:rPr>
          <w:rFonts w:ascii="Times New Roman" w:hAnsi="Times New Roman" w:cs="Times New Roman"/>
        </w:rPr>
        <w:t xml:space="preserve"> о бюджетном устройстве и бюджетном процессе в </w:t>
      </w:r>
      <w:r w:rsidR="00EE08EC">
        <w:rPr>
          <w:rFonts w:ascii="Times New Roman" w:hAnsi="Times New Roman" w:cs="Times New Roman"/>
        </w:rPr>
        <w:t xml:space="preserve">Побединском сельском поселении </w:t>
      </w:r>
      <w:r w:rsidRPr="00EE08EC">
        <w:rPr>
          <w:rFonts w:ascii="Times New Roman" w:hAnsi="Times New Roman" w:cs="Times New Roman"/>
        </w:rPr>
        <w:t>и настоящим Порядком.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3. Проведение внешней проверки бюджетной отчетности </w:t>
      </w:r>
      <w:r w:rsidR="00EE08EC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>за соответствующий год осуществляется в два этапа: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- проверка годовой бюджетной отчетности главных администраторов бюджетных средств;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- экспертиза и подготовка заключения на годовой отчет об исполнении бюджета </w:t>
      </w:r>
      <w:r w:rsidR="00EE08EC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>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4. </w:t>
      </w:r>
      <w:proofErr w:type="gramStart"/>
      <w:r w:rsidRPr="00EE08EC">
        <w:rPr>
          <w:rFonts w:ascii="Times New Roman" w:hAnsi="Times New Roman" w:cs="Times New Roman"/>
        </w:rPr>
        <w:t xml:space="preserve">Главные администраторы бюджетных средств в трехдневный срок после сдачи годового бюджетного отчета в финансовый отдел администрации Быковского муниципального района представляют годовой бюджетный отчет в объеме, установленном </w:t>
      </w:r>
      <w:hyperlink r:id="rId10" w:history="1">
        <w:r w:rsidRPr="00EE08EC">
          <w:rPr>
            <w:rFonts w:ascii="Times New Roman" w:hAnsi="Times New Roman" w:cs="Times New Roman"/>
            <w:color w:val="0000FF"/>
          </w:rPr>
          <w:t>Инструкцией</w:t>
        </w:r>
      </w:hyperlink>
      <w:r w:rsidRPr="00EE08EC">
        <w:rPr>
          <w:rFonts w:ascii="Times New Roman" w:hAnsi="Times New Roman" w:cs="Times New Roman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РФ, в контрольно-счетную палату Быковского муниципального района для проведения внешней проверки.</w:t>
      </w:r>
      <w:proofErr w:type="gramEnd"/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5. Контрольно-счетная палата Быковского муниципального района проводит проверку данных годового бюджетного отчета главного администратора бюджетных сре</w:t>
      </w:r>
      <w:proofErr w:type="gramStart"/>
      <w:r w:rsidRPr="00EE08EC">
        <w:rPr>
          <w:rFonts w:ascii="Times New Roman" w:hAnsi="Times New Roman" w:cs="Times New Roman"/>
        </w:rPr>
        <w:t>дств в с</w:t>
      </w:r>
      <w:proofErr w:type="gramEnd"/>
      <w:r w:rsidRPr="00EE08EC">
        <w:rPr>
          <w:rFonts w:ascii="Times New Roman" w:hAnsi="Times New Roman" w:cs="Times New Roman"/>
        </w:rPr>
        <w:t>оответствии с программой проверки, утвержденной председателем контрольно-счетной палаты Быковского муниципального района. По окончании проверки составляет акт и готовит заключение.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6. Внешней проверке бюджетной отчетности подлежат отчеты всех главных администраторов бюджетных средств, утвержденных решением о бюджете </w:t>
      </w:r>
      <w:r w:rsidR="00EE08EC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на отчетный год.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7. Сроки </w:t>
      </w:r>
      <w:proofErr w:type="gramStart"/>
      <w:r w:rsidRPr="00EE08EC">
        <w:rPr>
          <w:rFonts w:ascii="Times New Roman" w:hAnsi="Times New Roman" w:cs="Times New Roman"/>
        </w:rPr>
        <w:t>проведения проверок бюджетной отчетности главных администраторов бюджетных средств</w:t>
      </w:r>
      <w:proofErr w:type="gramEnd"/>
      <w:r w:rsidRPr="00EE08EC">
        <w:rPr>
          <w:rFonts w:ascii="Times New Roman" w:hAnsi="Times New Roman" w:cs="Times New Roman"/>
        </w:rPr>
        <w:t xml:space="preserve"> определяет председатель контрольно-счетной палаты Быковского муниципального района, но не позже установленного срока представления заключения на годовой от</w:t>
      </w:r>
      <w:r w:rsidR="003B1DA7">
        <w:rPr>
          <w:rFonts w:ascii="Times New Roman" w:hAnsi="Times New Roman" w:cs="Times New Roman"/>
        </w:rPr>
        <w:t>чет об исполнении бюджета поселения</w:t>
      </w:r>
      <w:r w:rsidRPr="00EE08EC">
        <w:rPr>
          <w:rFonts w:ascii="Times New Roman" w:hAnsi="Times New Roman" w:cs="Times New Roman"/>
        </w:rPr>
        <w:t>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8. Администрация </w:t>
      </w:r>
      <w:r w:rsidR="003B1DA7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 xml:space="preserve"> представляет годовой отчет</w:t>
      </w:r>
      <w:r w:rsidR="003B1DA7">
        <w:rPr>
          <w:rFonts w:ascii="Times New Roman" w:hAnsi="Times New Roman" w:cs="Times New Roman"/>
        </w:rPr>
        <w:t xml:space="preserve"> об исполнении бюджета поселения</w:t>
      </w:r>
      <w:r w:rsidRPr="00EE08EC">
        <w:rPr>
          <w:rFonts w:ascii="Times New Roman" w:hAnsi="Times New Roman" w:cs="Times New Roman"/>
        </w:rPr>
        <w:t xml:space="preserve"> для проведения внешней проверки в контрольно-счетную палату Быковского муниципального района не позднее 1 апреля текущего года.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9. Годовой отчет включает: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1) проект реше</w:t>
      </w:r>
      <w:r w:rsidR="003B1DA7">
        <w:rPr>
          <w:rFonts w:ascii="Times New Roman" w:hAnsi="Times New Roman" w:cs="Times New Roman"/>
        </w:rPr>
        <w:t>ния об исполнении бюджета 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2) баланс исполнения бю</w:t>
      </w:r>
      <w:r w:rsidR="003B1DA7">
        <w:rPr>
          <w:rFonts w:ascii="Times New Roman" w:hAnsi="Times New Roman" w:cs="Times New Roman"/>
        </w:rPr>
        <w:t>джета 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lastRenderedPageBreak/>
        <w:t>3) отчет о финансовых результатах деятельности;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4) отчет о движении денежных средств;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5) пояснительную записку;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6) отчет об использовании ассигнований резервного фонда администрации </w:t>
      </w:r>
      <w:r w:rsidR="003B1DA7">
        <w:rPr>
          <w:rFonts w:ascii="Times New Roman" w:hAnsi="Times New Roman" w:cs="Times New Roman"/>
        </w:rPr>
        <w:t>Побединского сельского 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7) отчет о предоставлении и погашении бюджетных кредитов;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8) отчет о предоставлении муниципальных гарантий;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9) отчет о внутренних заимствованиях </w:t>
      </w:r>
      <w:r w:rsidR="003B1DA7">
        <w:rPr>
          <w:rFonts w:ascii="Times New Roman" w:hAnsi="Times New Roman" w:cs="Times New Roman"/>
        </w:rPr>
        <w:t>Побединского сельского 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10) данные о внутреннем финансовом контроле и внутреннем финансовом аудите в соответствии со </w:t>
      </w:r>
      <w:hyperlink r:id="rId11" w:history="1">
        <w:r w:rsidRPr="00EE08EC">
          <w:rPr>
            <w:rFonts w:ascii="Times New Roman" w:hAnsi="Times New Roman" w:cs="Times New Roman"/>
            <w:color w:val="0000FF"/>
          </w:rPr>
          <w:t>статьей 160.2-1</w:t>
        </w:r>
      </w:hyperlink>
      <w:r w:rsidRPr="00EE08EC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11) иные документы, предусмотренные бюджетным законодательством Российской Федерации.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10. Контрольно-счетная палата Быковского муниципального района проводит экспертизу годового отчета об исполнении бюджета </w:t>
      </w:r>
      <w:r w:rsidR="003B1DA7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на основании данных внешней проверки годовой бюджетной отчетности главных администраторов бюджетных средств и по итогам экспертизы готовит заключение.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11. Проведение экспертизы годового отчета об исполнении бюджета </w:t>
      </w:r>
      <w:r w:rsidR="003B1DA7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и подготовка заключения на него проводятся в срок не более одного месяца после представления администрацией </w:t>
      </w:r>
      <w:r w:rsidR="003B1DA7">
        <w:rPr>
          <w:rFonts w:ascii="Times New Roman" w:hAnsi="Times New Roman" w:cs="Times New Roman"/>
        </w:rPr>
        <w:t>Побединского сельского поселения</w:t>
      </w:r>
      <w:r w:rsidRPr="00EE08EC">
        <w:rPr>
          <w:rFonts w:ascii="Times New Roman" w:hAnsi="Times New Roman" w:cs="Times New Roman"/>
        </w:rPr>
        <w:t xml:space="preserve"> годового отчета.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12. Внешняя проверка годового отчета проводится по следующей структуре: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1) организация бюджетного процесса в </w:t>
      </w:r>
      <w:r w:rsidR="003B1DA7">
        <w:rPr>
          <w:rFonts w:ascii="Times New Roman" w:hAnsi="Times New Roman" w:cs="Times New Roman"/>
        </w:rPr>
        <w:t>Побединском сельском поселении</w:t>
      </w:r>
      <w:r w:rsidRPr="00EE08EC">
        <w:rPr>
          <w:rFonts w:ascii="Times New Roman" w:hAnsi="Times New Roman" w:cs="Times New Roman"/>
        </w:rPr>
        <w:t>, где отражается оценка: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а) соблюдения бюджетного законодательства при составлении, рассмотрении и утверждении бюджета </w:t>
      </w:r>
      <w:r w:rsidR="003B1DA7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б) соблюдения бюджетного законодательства при исполнении бюджета </w:t>
      </w:r>
      <w:r w:rsidR="003B1DA7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>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в) полноты и достоверности отчета об исполнении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и представленных к нему материалов;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г) дефицита (профицита)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>, объемов и источников его финансирования;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2) формирование и исполнение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по доходам, где отражается оценка: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а) поступлений в доходную часть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по основным доходным источникам (налоговые и неналоговые доходы; безвозмездные перечисления);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б) финансовой помощи, выделенной бюджету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из бюджетов другого уровня;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в) муниципального долга, его структуры;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3) исполнение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по расходным обязательствам, где отражается оценка: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а) исполнения расходов по обязательствам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по разделам и подразделам бюджетной классификации расходов;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б) расходов на обслуживание муниципального долга;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lastRenderedPageBreak/>
        <w:t xml:space="preserve">в) анализа финансирования расходной части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по муниципальным и ведомственным целевым программам.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13. При наличии разногласий администрация </w:t>
      </w:r>
      <w:r w:rsidR="00222998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 xml:space="preserve"> в течение 3 календарных дней представляет в контрольно-счетную палату Быковского муниципального района свои предложения по заключению на годовой отчет.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Контрольно-счетная палата Быковского муниципального района обязана до заседания </w:t>
      </w:r>
      <w:r w:rsidR="00222998">
        <w:rPr>
          <w:rFonts w:ascii="Times New Roman" w:hAnsi="Times New Roman" w:cs="Times New Roman"/>
        </w:rPr>
        <w:t>Побединской</w:t>
      </w:r>
      <w:r w:rsidRPr="00EE08EC">
        <w:rPr>
          <w:rFonts w:ascii="Times New Roman" w:hAnsi="Times New Roman" w:cs="Times New Roman"/>
        </w:rPr>
        <w:t xml:space="preserve"> Думы рассмотреть все поступившие официально от администрации </w:t>
      </w:r>
      <w:r w:rsidR="00222998">
        <w:rPr>
          <w:rFonts w:ascii="Times New Roman" w:hAnsi="Times New Roman" w:cs="Times New Roman"/>
        </w:rPr>
        <w:t xml:space="preserve">Побединского сельского поселения </w:t>
      </w:r>
      <w:r w:rsidRPr="00EE08EC">
        <w:rPr>
          <w:rFonts w:ascii="Times New Roman" w:hAnsi="Times New Roman" w:cs="Times New Roman"/>
        </w:rPr>
        <w:t xml:space="preserve"> разногласия по заключению на годовой отчет и свои предложения по ним оформить дополнением (приложением) к заключению на годовой отчет.</w:t>
      </w:r>
    </w:p>
    <w:p w:rsidR="00A65C3A" w:rsidRPr="00EE08EC" w:rsidRDefault="00A6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14. Заключение контрольно-счетной палаты Быковского муниципального района по внешней проверке годового отчета об исполнении бюджета </w:t>
      </w:r>
      <w:r w:rsidR="00222998">
        <w:rPr>
          <w:rFonts w:ascii="Times New Roman" w:hAnsi="Times New Roman" w:cs="Times New Roman"/>
        </w:rPr>
        <w:t>поселения</w:t>
      </w:r>
      <w:r w:rsidRPr="00EE08EC">
        <w:rPr>
          <w:rFonts w:ascii="Times New Roman" w:hAnsi="Times New Roman" w:cs="Times New Roman"/>
        </w:rPr>
        <w:t xml:space="preserve"> не позднее 1 мая текущего года представляется в </w:t>
      </w:r>
      <w:r w:rsidR="00222998">
        <w:rPr>
          <w:rFonts w:ascii="Times New Roman" w:hAnsi="Times New Roman" w:cs="Times New Roman"/>
        </w:rPr>
        <w:t xml:space="preserve">Побединскую сельскую </w:t>
      </w:r>
      <w:r w:rsidRPr="00EE08EC">
        <w:rPr>
          <w:rFonts w:ascii="Times New Roman" w:hAnsi="Times New Roman" w:cs="Times New Roman"/>
        </w:rPr>
        <w:t xml:space="preserve"> Думу с одновременным направлением в администрацию </w:t>
      </w:r>
      <w:r w:rsidR="00222998">
        <w:rPr>
          <w:rFonts w:ascii="Times New Roman" w:hAnsi="Times New Roman" w:cs="Times New Roman"/>
        </w:rPr>
        <w:t xml:space="preserve">Побединского сельского поселения. </w:t>
      </w:r>
    </w:p>
    <w:p w:rsidR="00A65C3A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222998" w:rsidRPr="00EE08EC" w:rsidRDefault="00222998">
      <w:pPr>
        <w:pStyle w:val="ConsPlusNormal"/>
        <w:jc w:val="both"/>
        <w:rPr>
          <w:rFonts w:ascii="Times New Roman" w:hAnsi="Times New Roman" w:cs="Times New Roman"/>
        </w:rPr>
      </w:pPr>
    </w:p>
    <w:p w:rsidR="00A65C3A" w:rsidRPr="00EE08EC" w:rsidRDefault="00222998" w:rsidP="00222998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Побединского сельского поселения </w:t>
      </w:r>
      <w:r>
        <w:rPr>
          <w:rFonts w:ascii="Times New Roman" w:hAnsi="Times New Roman" w:cs="Times New Roman"/>
        </w:rPr>
        <w:tab/>
        <w:t>Князев С.В.</w:t>
      </w:r>
    </w:p>
    <w:p w:rsidR="00A65C3A" w:rsidRPr="00EE08EC" w:rsidRDefault="00A65C3A">
      <w:pPr>
        <w:pStyle w:val="ConsPlusNormal"/>
        <w:jc w:val="both"/>
        <w:rPr>
          <w:rFonts w:ascii="Times New Roman" w:hAnsi="Times New Roman" w:cs="Times New Roman"/>
        </w:rPr>
      </w:pPr>
    </w:p>
    <w:p w:rsidR="00995CA1" w:rsidRPr="00EE08EC" w:rsidRDefault="00995CA1"/>
    <w:sectPr w:rsidR="00995CA1" w:rsidRPr="00EE08EC" w:rsidSect="00FF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3A"/>
    <w:rsid w:val="00222998"/>
    <w:rsid w:val="003B1DA7"/>
    <w:rsid w:val="00806586"/>
    <w:rsid w:val="00995CA1"/>
    <w:rsid w:val="00A51BB4"/>
    <w:rsid w:val="00A549BB"/>
    <w:rsid w:val="00A65C3A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3139FA7CE3EBE5B471E178AD9EB343FE8C6B61A0B4FFD32F86B0B4D03B40A45D3FF4FB7F2D8D4788B92DB97y01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3139FA7CE3EBE5B471E178AD9EB343FE8C6B61A0B4FFD32F86B0B4D03B40A57D3A741B3F1CFDF2EC4D48E980221FDED9998E0CC4ByC10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3139FA7CE3EBE5B47001A9CB5B4313CE19FB21E0A40A86DA46D5C1253B25F1793A116E4B093D978938EDB971E25E3EFy91BK" TargetMode="External"/><Relationship Id="rId11" Type="http://schemas.openxmlformats.org/officeDocument/2006/relationships/hyperlink" Target="consultantplus://offline/ref=2633139FA7CE3EBE5B471E178AD9EB343FE8C6B61A0B4FFD32F86B0B4D03B40A57D3A741B3F7C1DF2EC4D48E980221FDED9998E0CC4ByC10K" TargetMode="External"/><Relationship Id="rId5" Type="http://schemas.openxmlformats.org/officeDocument/2006/relationships/hyperlink" Target="consultantplus://offline/ref=2633139FA7CE3EBE5B471E178AD9EB343FE8C6B61A0B4FFD32F86B0B4D03B40A57D3A741B3F1CFDF2EC4D48E980221FDED9998E0CC4ByC10K" TargetMode="External"/><Relationship Id="rId10" Type="http://schemas.openxmlformats.org/officeDocument/2006/relationships/hyperlink" Target="consultantplus://offline/ref=2633139FA7CE3EBE5B471E178AD9EB343FE9C4BD190A4FFD32F86B0B4D03B40A57D3A743B5F4C6D57F9EC48AD1552AE1EB8586E0D24BC0DCy6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3139FA7CE3EBE5B47001A9CB5B4313CE19FB21E004CAC66A96D5C1253B25F1793A116F6B0CBD57A9590DA970B73B2A9CE8BE0CA57C0DC75DCFE1EyD1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2</cp:revision>
  <cp:lastPrinted>2020-02-27T07:22:00Z</cp:lastPrinted>
  <dcterms:created xsi:type="dcterms:W3CDTF">2020-03-02T13:15:00Z</dcterms:created>
  <dcterms:modified xsi:type="dcterms:W3CDTF">2020-03-02T13:15:00Z</dcterms:modified>
</cp:coreProperties>
</file>